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FF5" w14:textId="77777777" w:rsidR="00026F5D" w:rsidRDefault="00026F5D" w:rsidP="00220F7F">
      <w:pPr>
        <w:jc w:val="center"/>
        <w:rPr>
          <w:rFonts w:ascii="Georgia" w:hAnsi="Georgia"/>
          <w:b/>
          <w:sz w:val="28"/>
          <w:szCs w:val="28"/>
        </w:rPr>
      </w:pPr>
    </w:p>
    <w:p w14:paraId="04F4A9B5" w14:textId="194BA9BF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391F4844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69800BD" w14:textId="77777777" w:rsidR="00154035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</w:t>
      </w:r>
    </w:p>
    <w:p w14:paraId="0024256F" w14:textId="65AF06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образования «Светлогорский городской округ» </w:t>
      </w:r>
    </w:p>
    <w:p w14:paraId="05BCC6CE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36237826" w14:textId="77777777" w:rsidR="00220F7F" w:rsidRDefault="00220F7F" w:rsidP="00220F7F">
      <w:pPr>
        <w:rPr>
          <w:b/>
          <w:sz w:val="16"/>
          <w:szCs w:val="16"/>
        </w:rPr>
      </w:pPr>
    </w:p>
    <w:p w14:paraId="09C50B35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74BA2D4" w14:textId="77777777" w:rsidR="00220F7F" w:rsidRDefault="00220F7F" w:rsidP="00220F7F">
      <w:pPr>
        <w:jc w:val="center"/>
        <w:rPr>
          <w:sz w:val="28"/>
          <w:szCs w:val="28"/>
        </w:rPr>
      </w:pPr>
    </w:p>
    <w:p w14:paraId="6CDD6957" w14:textId="232E8357" w:rsidR="00335735" w:rsidRDefault="00FD18D8" w:rsidP="00FD18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 мая </w:t>
      </w:r>
      <w:r w:rsidR="00220F7F" w:rsidRPr="00220F7F">
        <w:rPr>
          <w:rFonts w:ascii="Times New Roman" w:hAnsi="Times New Roman"/>
          <w:sz w:val="28"/>
          <w:szCs w:val="28"/>
        </w:rPr>
        <w:t xml:space="preserve"> 202</w:t>
      </w:r>
      <w:r w:rsidR="00154035">
        <w:rPr>
          <w:rFonts w:ascii="Times New Roman" w:hAnsi="Times New Roman"/>
          <w:sz w:val="28"/>
          <w:szCs w:val="28"/>
        </w:rPr>
        <w:t>3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475</w:t>
      </w:r>
    </w:p>
    <w:p w14:paraId="29BBBAC6" w14:textId="77777777" w:rsidR="00FD18D8" w:rsidRPr="00220F7F" w:rsidRDefault="00FD18D8" w:rsidP="00FD18D8">
      <w:pPr>
        <w:jc w:val="center"/>
        <w:rPr>
          <w:rFonts w:ascii="Times New Roman" w:hAnsi="Times New Roman"/>
          <w:sz w:val="28"/>
          <w:szCs w:val="28"/>
        </w:rPr>
      </w:pPr>
    </w:p>
    <w:p w14:paraId="6C513302" w14:textId="567CA76C" w:rsidR="00220F7F" w:rsidRPr="00335735" w:rsidRDefault="00A80D91" w:rsidP="00335735">
      <w:pPr>
        <w:ind w:left="360"/>
        <w:jc w:val="center"/>
        <w:rPr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от 17 февраля 2023 </w:t>
      </w:r>
      <w:r w:rsidR="00195B08">
        <w:rPr>
          <w:rFonts w:ascii="Times New Roman" w:hAnsi="Times New Roman"/>
          <w:b/>
          <w:bCs/>
          <w:sz w:val="28"/>
          <w:szCs w:val="28"/>
        </w:rPr>
        <w:t>года №</w:t>
      </w:r>
      <w:r>
        <w:rPr>
          <w:rFonts w:ascii="Times New Roman" w:hAnsi="Times New Roman"/>
          <w:b/>
          <w:bCs/>
          <w:sz w:val="28"/>
          <w:szCs w:val="28"/>
        </w:rPr>
        <w:t>116 «</w:t>
      </w:r>
      <w:r w:rsidR="00335735" w:rsidRPr="00335735">
        <w:rPr>
          <w:rFonts w:ascii="Times New Roman" w:hAnsi="Times New Roman"/>
          <w:b/>
          <w:bCs/>
          <w:sz w:val="28"/>
          <w:szCs w:val="28"/>
        </w:rPr>
        <w:t xml:space="preserve">О </w:t>
      </w:r>
      <w:bookmarkStart w:id="0" w:name="_Hlk124418029"/>
      <w:r w:rsidR="00335735" w:rsidRPr="00335735">
        <w:rPr>
          <w:rFonts w:ascii="Times New Roman" w:hAnsi="Times New Roman"/>
          <w:b/>
          <w:bCs/>
          <w:sz w:val="28"/>
          <w:szCs w:val="28"/>
        </w:rPr>
        <w:t xml:space="preserve">порядке выдачи </w:t>
      </w:r>
      <w:bookmarkStart w:id="1" w:name="_Hlk124501994"/>
      <w:r w:rsidR="00335735" w:rsidRPr="00335735">
        <w:rPr>
          <w:rFonts w:ascii="Times New Roman" w:hAnsi="Times New Roman"/>
          <w:b/>
          <w:bCs/>
          <w:sz w:val="28"/>
          <w:szCs w:val="28"/>
        </w:rPr>
        <w:t xml:space="preserve">разрешения на размещение </w:t>
      </w:r>
      <w:bookmarkStart w:id="2" w:name="_Hlk124417959"/>
      <w:r w:rsidR="00335735" w:rsidRPr="00335735">
        <w:rPr>
          <w:rFonts w:ascii="Times New Roman" w:hAnsi="Times New Roman"/>
          <w:b/>
          <w:bCs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"/>
    <w:bookmarkEnd w:id="2"/>
    <w:p w14:paraId="021EC3D3" w14:textId="77777777" w:rsidR="004F146B" w:rsidRPr="00335735" w:rsidRDefault="004F146B" w:rsidP="003357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6D10FC31" w14:textId="6EEBA6A3" w:rsidR="003601ED" w:rsidRPr="00284F15" w:rsidRDefault="00154035" w:rsidP="00335735">
      <w:pPr>
        <w:jc w:val="both"/>
        <w:rPr>
          <w:rFonts w:ascii="Times New Roman" w:hAnsi="Times New Roman"/>
          <w:sz w:val="28"/>
          <w:szCs w:val="28"/>
        </w:rPr>
      </w:pPr>
      <w:r w:rsidRPr="00335735">
        <w:rPr>
          <w:rFonts w:ascii="Times New Roman" w:hAnsi="Times New Roman"/>
          <w:color w:val="1A1A1A"/>
          <w:sz w:val="28"/>
          <w:szCs w:val="28"/>
        </w:rPr>
        <w:t xml:space="preserve">       </w:t>
      </w:r>
      <w:r w:rsidR="003A7AE7">
        <w:rPr>
          <w:rFonts w:ascii="Times New Roman" w:hAnsi="Times New Roman"/>
          <w:color w:val="1A1A1A"/>
          <w:sz w:val="28"/>
          <w:szCs w:val="28"/>
        </w:rPr>
        <w:t xml:space="preserve">     </w:t>
      </w:r>
      <w:r w:rsidRPr="00335735">
        <w:rPr>
          <w:rFonts w:ascii="Times New Roman" w:hAnsi="Times New Roman"/>
          <w:color w:val="1A1A1A"/>
          <w:sz w:val="28"/>
          <w:szCs w:val="28"/>
        </w:rPr>
        <w:t xml:space="preserve">  В соответствии с Федеральным законом </w:t>
      </w:r>
      <w:r w:rsidRPr="00947B4C">
        <w:rPr>
          <w:rFonts w:ascii="Times New Roman" w:hAnsi="Times New Roman"/>
          <w:sz w:val="28"/>
          <w:szCs w:val="28"/>
        </w:rPr>
        <w:t>от 06</w:t>
      </w:r>
      <w:r w:rsidR="00786EF2" w:rsidRPr="00947B4C">
        <w:rPr>
          <w:rFonts w:ascii="Times New Roman" w:hAnsi="Times New Roman"/>
          <w:sz w:val="28"/>
          <w:szCs w:val="28"/>
        </w:rPr>
        <w:t>.10.</w:t>
      </w:r>
      <w:r w:rsidRPr="00947B4C">
        <w:rPr>
          <w:rFonts w:ascii="Times New Roman" w:hAnsi="Times New Roman"/>
          <w:sz w:val="28"/>
          <w:szCs w:val="28"/>
        </w:rPr>
        <w:t>2003 №131</w:t>
      </w:r>
      <w:r w:rsidRPr="00947B4C">
        <w:rPr>
          <w:rFonts w:ascii="Times New Roman" w:hAnsi="Times New Roman"/>
          <w:color w:val="1A1A1A"/>
          <w:sz w:val="28"/>
          <w:szCs w:val="28"/>
        </w:rPr>
        <w:t>-ФЗ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«Об общих принципах организации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местного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самоуправления в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Российской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Федерации»,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bookmarkStart w:id="3" w:name="_Hlk124513434"/>
      <w:r w:rsidR="00B91B0F" w:rsidRPr="00947B4C">
        <w:rPr>
          <w:rFonts w:ascii="Times New Roman" w:hAnsi="Times New Roman"/>
          <w:color w:val="1A1A1A"/>
          <w:sz w:val="28"/>
          <w:szCs w:val="28"/>
        </w:rPr>
        <w:t>решени</w:t>
      </w:r>
      <w:r w:rsidR="006A2BFA" w:rsidRPr="00947B4C">
        <w:rPr>
          <w:rFonts w:ascii="Times New Roman" w:hAnsi="Times New Roman"/>
          <w:color w:val="1A1A1A"/>
          <w:sz w:val="28"/>
          <w:szCs w:val="28"/>
        </w:rPr>
        <w:t>ем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 xml:space="preserve"> окружного Совета депутатов  муниципального образования «Светлогорский городской округ»  от 24.12.2018 №80 «Об утверждении схемы размещения нестационарных торговых объектов на территории муниципального образования «Светлогорский городской округ», </w:t>
      </w:r>
      <w:bookmarkEnd w:id="3"/>
      <w:r w:rsidR="00AD70B5">
        <w:rPr>
          <w:rFonts w:ascii="Times New Roman" w:hAnsi="Times New Roman"/>
          <w:color w:val="1A1A1A"/>
          <w:sz w:val="28"/>
          <w:szCs w:val="28"/>
        </w:rPr>
        <w:t xml:space="preserve">руководствуясь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Уставом муниципального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образования «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>Светлогорский городской округ»</w:t>
      </w:r>
      <w:r w:rsidRPr="00947B4C">
        <w:rPr>
          <w:rFonts w:ascii="Times New Roman" w:hAnsi="Times New Roman"/>
          <w:color w:val="1A1A1A"/>
          <w:sz w:val="28"/>
          <w:szCs w:val="28"/>
        </w:rPr>
        <w:t>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в целях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упорядочения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размещения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(установки)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 xml:space="preserve">эксплуатации </w:t>
      </w:r>
      <w:r w:rsidR="00335735" w:rsidRPr="00947B4C">
        <w:rPr>
          <w:rFonts w:ascii="Times New Roman" w:hAnsi="Times New Roman"/>
          <w:sz w:val="28"/>
          <w:szCs w:val="28"/>
        </w:rPr>
        <w:t>аттракционов, батутов</w:t>
      </w:r>
      <w:r w:rsidR="00335735" w:rsidRPr="00335735">
        <w:rPr>
          <w:rFonts w:ascii="Times New Roman" w:hAnsi="Times New Roman"/>
          <w:sz w:val="28"/>
          <w:szCs w:val="28"/>
        </w:rPr>
        <w:t>, а также другого развлекательного оборудования на территории муниципального образования «Светлогорский городской округ»</w:t>
      </w:r>
      <w:r w:rsidRPr="00154035">
        <w:rPr>
          <w:rFonts w:ascii="Times New Roman" w:hAnsi="Times New Roman"/>
          <w:color w:val="1A1A1A"/>
          <w:sz w:val="28"/>
          <w:szCs w:val="28"/>
        </w:rPr>
        <w:t>, создания условий для удовлетворения потребностей жителей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54035">
        <w:rPr>
          <w:rFonts w:ascii="Times New Roman" w:hAnsi="Times New Roman"/>
          <w:color w:val="1A1A1A"/>
          <w:sz w:val="28"/>
          <w:szCs w:val="28"/>
        </w:rPr>
        <w:t xml:space="preserve"> в организации досуга,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601ED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49D2E5F" w14:textId="3FA7E08F" w:rsidR="00154035" w:rsidRPr="00154035" w:rsidRDefault="00154035" w:rsidP="003601ED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946C7A5" w14:textId="537F733F" w:rsidR="004F146B" w:rsidRPr="005B4B5A" w:rsidRDefault="003601ED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F146B" w:rsidRPr="005B4B5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0B65E574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9761D4B" w14:textId="7C904013" w:rsidR="00A80D91" w:rsidRPr="00A80D91" w:rsidRDefault="00335735" w:rsidP="0083136F">
      <w:pPr>
        <w:ind w:firstLine="360"/>
        <w:jc w:val="both"/>
        <w:rPr>
          <w:sz w:val="16"/>
          <w:szCs w:val="16"/>
        </w:rPr>
      </w:pPr>
      <w:r w:rsidRPr="00A80D91">
        <w:rPr>
          <w:rFonts w:ascii="Times New Roman" w:hAnsi="Times New Roman"/>
          <w:sz w:val="28"/>
          <w:szCs w:val="28"/>
        </w:rPr>
        <w:t xml:space="preserve">      1.</w:t>
      </w:r>
      <w:r w:rsidR="00A80D91" w:rsidRPr="00A80D91">
        <w:rPr>
          <w:rFonts w:ascii="Times New Roman" w:hAnsi="Times New Roman"/>
          <w:sz w:val="28"/>
          <w:szCs w:val="28"/>
        </w:rPr>
        <w:t xml:space="preserve"> </w:t>
      </w:r>
      <w:r w:rsidR="00A80D91">
        <w:rPr>
          <w:rFonts w:ascii="Times New Roman" w:hAnsi="Times New Roman"/>
          <w:sz w:val="28"/>
          <w:szCs w:val="28"/>
        </w:rPr>
        <w:t>В</w:t>
      </w:r>
      <w:r w:rsidR="00A80D91" w:rsidRPr="00A80D91">
        <w:rPr>
          <w:rFonts w:ascii="Times New Roman" w:hAnsi="Times New Roman"/>
          <w:sz w:val="28"/>
          <w:szCs w:val="28"/>
        </w:rPr>
        <w:t>нес</w:t>
      </w:r>
      <w:r w:rsidR="00A80D91">
        <w:rPr>
          <w:rFonts w:ascii="Times New Roman" w:hAnsi="Times New Roman"/>
          <w:sz w:val="28"/>
          <w:szCs w:val="28"/>
        </w:rPr>
        <w:t>ти</w:t>
      </w:r>
      <w:r w:rsidR="00A80D91" w:rsidRPr="00A80D91">
        <w:rPr>
          <w:rFonts w:ascii="Times New Roman" w:hAnsi="Times New Roman"/>
          <w:sz w:val="28"/>
          <w:szCs w:val="28"/>
        </w:rPr>
        <w:t xml:space="preserve"> изменени</w:t>
      </w:r>
      <w:r w:rsidR="00A80D91">
        <w:rPr>
          <w:rFonts w:ascii="Times New Roman" w:hAnsi="Times New Roman"/>
          <w:sz w:val="28"/>
          <w:szCs w:val="28"/>
        </w:rPr>
        <w:t>я</w:t>
      </w:r>
      <w:r w:rsidR="00A80D91" w:rsidRPr="00A80D91">
        <w:rPr>
          <w:rFonts w:ascii="Times New Roman" w:hAnsi="Times New Roman"/>
          <w:sz w:val="28"/>
          <w:szCs w:val="28"/>
        </w:rPr>
        <w:t xml:space="preserve"> </w:t>
      </w:r>
      <w:r w:rsidR="0083136F" w:rsidRPr="00A80D91">
        <w:rPr>
          <w:rFonts w:ascii="Times New Roman" w:hAnsi="Times New Roman"/>
          <w:sz w:val="28"/>
          <w:szCs w:val="28"/>
        </w:rPr>
        <w:t>в</w:t>
      </w:r>
      <w:r w:rsidR="0083136F">
        <w:rPr>
          <w:rFonts w:ascii="Times New Roman" w:hAnsi="Times New Roman"/>
          <w:sz w:val="28"/>
          <w:szCs w:val="28"/>
        </w:rPr>
        <w:t xml:space="preserve"> постановление</w:t>
      </w:r>
      <w:r w:rsidR="00A80D91" w:rsidRPr="00A80D9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17 февраля 2023 </w:t>
      </w:r>
      <w:r w:rsidR="0083136F" w:rsidRPr="00A80D91">
        <w:rPr>
          <w:rFonts w:ascii="Times New Roman" w:hAnsi="Times New Roman"/>
          <w:sz w:val="28"/>
          <w:szCs w:val="28"/>
        </w:rPr>
        <w:t>года №</w:t>
      </w:r>
      <w:r w:rsidR="00A80D91" w:rsidRPr="00A80D91">
        <w:rPr>
          <w:rFonts w:ascii="Times New Roman" w:hAnsi="Times New Roman"/>
          <w:sz w:val="28"/>
          <w:szCs w:val="28"/>
        </w:rPr>
        <w:t>116 «О порядке выдачи разрешения на размещение 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83136F">
        <w:rPr>
          <w:rFonts w:ascii="Times New Roman" w:hAnsi="Times New Roman"/>
          <w:sz w:val="28"/>
          <w:szCs w:val="28"/>
        </w:rPr>
        <w:t>:</w:t>
      </w:r>
      <w:r w:rsidR="00A80D91" w:rsidRPr="00A80D91">
        <w:rPr>
          <w:rFonts w:ascii="Times New Roman" w:hAnsi="Times New Roman"/>
          <w:sz w:val="28"/>
          <w:szCs w:val="28"/>
        </w:rPr>
        <w:t xml:space="preserve"> </w:t>
      </w:r>
      <w:r w:rsidR="00A80D91">
        <w:rPr>
          <w:rFonts w:ascii="Times New Roman" w:hAnsi="Times New Roman"/>
          <w:sz w:val="28"/>
          <w:szCs w:val="28"/>
        </w:rPr>
        <w:t xml:space="preserve"> </w:t>
      </w:r>
    </w:p>
    <w:p w14:paraId="456D74DE" w14:textId="5512636C" w:rsidR="0083136F" w:rsidRPr="0083136F" w:rsidRDefault="0083136F" w:rsidP="00A80D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Приложение к постановлению </w:t>
      </w:r>
      <w:r w:rsidRPr="0083136F">
        <w:rPr>
          <w:rFonts w:ascii="Times New Roman" w:hAnsi="Times New Roman"/>
          <w:sz w:val="28"/>
          <w:szCs w:val="28"/>
        </w:rPr>
        <w:t>«</w:t>
      </w:r>
      <w:r w:rsidRPr="0083136F">
        <w:rPr>
          <w:rFonts w:ascii="Times New Roman" w:hAnsi="Times New Roman"/>
          <w:color w:val="1A1A1A"/>
          <w:sz w:val="28"/>
          <w:szCs w:val="28"/>
        </w:rPr>
        <w:t xml:space="preserve">Порядок выдачи разрешения на размещение </w:t>
      </w:r>
      <w:bookmarkStart w:id="4" w:name="_Hlk124331491"/>
      <w:r w:rsidRPr="0083136F">
        <w:rPr>
          <w:rFonts w:ascii="Times New Roman" w:hAnsi="Times New Roman"/>
          <w:color w:val="1A1A1A"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bookmarkEnd w:id="4"/>
      <w:r w:rsidRPr="0083136F">
        <w:rPr>
          <w:rFonts w:ascii="Times New Roman" w:hAnsi="Times New Roman"/>
          <w:color w:val="1A1A1A"/>
          <w:sz w:val="28"/>
          <w:szCs w:val="28"/>
        </w:rPr>
        <w:t xml:space="preserve"> п</w:t>
      </w:r>
      <w:r w:rsidR="00A80D91" w:rsidRPr="0083136F">
        <w:rPr>
          <w:rFonts w:ascii="Times New Roman" w:hAnsi="Times New Roman"/>
          <w:sz w:val="28"/>
          <w:szCs w:val="28"/>
        </w:rPr>
        <w:t>ункт 2.3 дополнить</w:t>
      </w:r>
      <w:r w:rsidRPr="0083136F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14:paraId="184157BE" w14:textId="7A16BA7A" w:rsidR="00A80D91" w:rsidRPr="00947B4C" w:rsidRDefault="0083136F" w:rsidP="00A80D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3136F">
        <w:rPr>
          <w:rFonts w:ascii="Times New Roman" w:hAnsi="Times New Roman"/>
          <w:sz w:val="28"/>
          <w:szCs w:val="28"/>
        </w:rPr>
        <w:t>«В отсутствие (отпуск, болезнь, командировка) первого заместителя</w:t>
      </w:r>
      <w:r w:rsidRPr="00947B4C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подписание</w:t>
      </w:r>
      <w:r w:rsidR="00A80D91" w:rsidRPr="00947B4C">
        <w:rPr>
          <w:rFonts w:ascii="Times New Roman" w:hAnsi="Times New Roman"/>
          <w:sz w:val="28"/>
          <w:szCs w:val="28"/>
        </w:rPr>
        <w:t xml:space="preserve"> разрешения на</w:t>
      </w:r>
      <w:r w:rsidR="00A80D91" w:rsidRPr="00947B4C">
        <w:t xml:space="preserve"> </w:t>
      </w:r>
      <w:r w:rsidR="00A80D91" w:rsidRPr="00947B4C">
        <w:rPr>
          <w:rFonts w:ascii="Times New Roman" w:hAnsi="Times New Roman"/>
          <w:sz w:val="28"/>
          <w:szCs w:val="28"/>
        </w:rPr>
        <w:t xml:space="preserve">размещение аттракционов, батутов, а также другого развлекательного оборудования </w:t>
      </w:r>
      <w:bookmarkStart w:id="5" w:name="_Hlk135219531"/>
      <w:r w:rsidRPr="00947B4C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начальником экономического отдела </w:t>
      </w:r>
      <w:r w:rsidRPr="00947B4C">
        <w:rPr>
          <w:rFonts w:ascii="Times New Roman" w:hAnsi="Times New Roman"/>
          <w:sz w:val="28"/>
          <w:szCs w:val="28"/>
        </w:rPr>
        <w:t>администрации</w:t>
      </w:r>
      <w:r w:rsidR="00A80D91" w:rsidRPr="00947B4C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»</w:t>
      </w:r>
      <w:r w:rsidR="00A80D91" w:rsidRPr="00947B4C">
        <w:rPr>
          <w:rFonts w:ascii="Times New Roman" w:hAnsi="Times New Roman"/>
          <w:sz w:val="28"/>
          <w:szCs w:val="28"/>
        </w:rPr>
        <w:t>.</w:t>
      </w:r>
    </w:p>
    <w:bookmarkEnd w:id="5"/>
    <w:p w14:paraId="0D5E64F9" w14:textId="1DCFD3A4" w:rsidR="00A80D91" w:rsidRPr="00A80D91" w:rsidRDefault="00A80D91" w:rsidP="00A80D91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</w:p>
    <w:p w14:paraId="7F6806A8" w14:textId="77777777" w:rsidR="00195B08" w:rsidRDefault="00195B08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177E1A5" w14:textId="77777777" w:rsidR="00195B08" w:rsidRDefault="00195B08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60C87E5" w14:textId="54D4596F" w:rsidR="00B83A8A" w:rsidRPr="00B83A8A" w:rsidRDefault="00F54518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10AB" w:rsidRPr="00335735">
        <w:rPr>
          <w:rFonts w:ascii="Times New Roman" w:hAnsi="Times New Roman"/>
          <w:sz w:val="28"/>
          <w:szCs w:val="28"/>
        </w:rPr>
        <w:t>.</w:t>
      </w:r>
      <w:r w:rsidR="005E58DA" w:rsidRPr="00335735">
        <w:rPr>
          <w:rFonts w:ascii="Times New Roman" w:hAnsi="Times New Roman"/>
          <w:sz w:val="28"/>
          <w:szCs w:val="28"/>
        </w:rPr>
        <w:t xml:space="preserve"> </w:t>
      </w:r>
      <w:r w:rsidR="00B83A8A" w:rsidRPr="0033573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</w:t>
      </w:r>
      <w:r w:rsidR="00B83A8A" w:rsidRPr="00B83A8A">
        <w:rPr>
          <w:rFonts w:ascii="Times New Roman" w:hAnsi="Times New Roman"/>
          <w:sz w:val="28"/>
          <w:szCs w:val="28"/>
        </w:rPr>
        <w:t xml:space="preserve">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19C636B5" w14:textId="431C340C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3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642D816A" w14:textId="2DD65B69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4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786EF2" w:rsidRPr="00947B4C">
        <w:rPr>
          <w:rFonts w:ascii="Times New Roman" w:hAnsi="Times New Roman"/>
          <w:sz w:val="28"/>
          <w:szCs w:val="28"/>
        </w:rPr>
        <w:t>после его</w:t>
      </w:r>
      <w:r w:rsidR="004F146B" w:rsidRPr="00947B4C">
        <w:rPr>
          <w:rFonts w:ascii="Times New Roman" w:hAnsi="Times New Roman"/>
          <w:sz w:val="28"/>
          <w:szCs w:val="28"/>
        </w:rPr>
        <w:t xml:space="preserve">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1FD3E9A4" w14:textId="77777777" w:rsidR="00A80D91" w:rsidRDefault="00A80D91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7FD1C690" w14:textId="77777777" w:rsidR="0083136F" w:rsidRDefault="0083136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0B93CA43" w14:textId="77777777" w:rsidR="0083136F" w:rsidRDefault="0083136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01F7906C" w14:textId="56541246" w:rsidR="00096780" w:rsidRDefault="00A80D91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116C2860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D5593A3" w14:textId="5284F479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</w:t>
      </w:r>
      <w:r w:rsidR="0016216F">
        <w:rPr>
          <w:rFonts w:ascii="Times New Roman" w:hAnsi="Times New Roman"/>
          <w:sz w:val="28"/>
          <w:szCs w:val="28"/>
        </w:rPr>
        <w:t xml:space="preserve">        </w:t>
      </w:r>
      <w:r w:rsidR="00B83A8A">
        <w:rPr>
          <w:rFonts w:ascii="Times New Roman" w:hAnsi="Times New Roman"/>
          <w:sz w:val="28"/>
          <w:szCs w:val="28"/>
        </w:rPr>
        <w:t xml:space="preserve"> </w:t>
      </w:r>
      <w:r w:rsidRPr="004F146B">
        <w:rPr>
          <w:rFonts w:ascii="Times New Roman" w:hAnsi="Times New Roman"/>
          <w:sz w:val="28"/>
          <w:szCs w:val="28"/>
        </w:rPr>
        <w:t xml:space="preserve">  </w:t>
      </w:r>
      <w:r w:rsidR="00991CBD">
        <w:rPr>
          <w:rFonts w:ascii="Times New Roman" w:hAnsi="Times New Roman"/>
          <w:sz w:val="28"/>
          <w:szCs w:val="28"/>
        </w:rPr>
        <w:t xml:space="preserve">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80D91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 xml:space="preserve">.В. </w:t>
      </w:r>
      <w:r w:rsidR="00A80D91">
        <w:rPr>
          <w:rFonts w:ascii="Times New Roman" w:hAnsi="Times New Roman"/>
          <w:sz w:val="28"/>
          <w:szCs w:val="28"/>
        </w:rPr>
        <w:t>Бондаренко</w:t>
      </w:r>
      <w:r w:rsidRPr="005B4B5A">
        <w:rPr>
          <w:szCs w:val="28"/>
        </w:rPr>
        <w:t xml:space="preserve">  </w:t>
      </w:r>
    </w:p>
    <w:p w14:paraId="34A90495" w14:textId="77777777" w:rsidR="003601ED" w:rsidRDefault="003601ED" w:rsidP="0096343B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3254AD30" w14:textId="77777777" w:rsidR="00080145" w:rsidRDefault="00080145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415302B" w14:textId="172482FB" w:rsidR="00066F21" w:rsidRPr="00947B4C" w:rsidRDefault="00066F21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</w:t>
      </w:r>
    </w:p>
    <w:p w14:paraId="325D237A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7C1011F9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7D9752D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FC00F9B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9CF4C6F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757DD34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C1C7771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12D071F4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5864DAA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5818804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E6A0CE7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8C6D8EA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1001AFB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A8A516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C40885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27BD9B6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9BF8200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ECC97A1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BACFC0E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9855D02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29C39FD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sectPr w:rsidR="00B56299" w:rsidSect="00302B24">
      <w:footerReference w:type="default" r:id="rId9"/>
      <w:footerReference w:type="first" r:id="rId10"/>
      <w:pgSz w:w="11906" w:h="16838" w:code="9"/>
      <w:pgMar w:top="426" w:right="707" w:bottom="284" w:left="1133" w:header="28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853" w14:textId="77777777" w:rsidR="00351A67" w:rsidRDefault="00351A67" w:rsidP="001D2940">
      <w:r>
        <w:separator/>
      </w:r>
    </w:p>
  </w:endnote>
  <w:endnote w:type="continuationSeparator" w:id="0">
    <w:p w14:paraId="50D5A295" w14:textId="77777777" w:rsidR="00351A67" w:rsidRDefault="00351A67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525" w14:textId="77777777" w:rsidR="00473A96" w:rsidRPr="006F6329" w:rsidRDefault="00473A96">
    <w:pPr>
      <w:pStyle w:val="a5"/>
      <w:jc w:val="right"/>
      <w:rPr>
        <w:color w:val="000000"/>
      </w:rPr>
    </w:pPr>
  </w:p>
  <w:p w14:paraId="0B60311E" w14:textId="77777777"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B96A" w14:textId="18E641CD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786EF2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993132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C707" w14:textId="77777777" w:rsidR="00351A67" w:rsidRDefault="00351A67" w:rsidP="001D2940">
      <w:r>
        <w:separator/>
      </w:r>
    </w:p>
  </w:footnote>
  <w:footnote w:type="continuationSeparator" w:id="0">
    <w:p w14:paraId="5A7B5363" w14:textId="77777777" w:rsidR="00351A67" w:rsidRDefault="00351A67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95A"/>
    <w:multiLevelType w:val="hybridMultilevel"/>
    <w:tmpl w:val="2CB4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D8B"/>
    <w:multiLevelType w:val="hybridMultilevel"/>
    <w:tmpl w:val="3E025D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A8E"/>
    <w:multiLevelType w:val="hybridMultilevel"/>
    <w:tmpl w:val="9558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5C0"/>
    <w:multiLevelType w:val="hybridMultilevel"/>
    <w:tmpl w:val="67C8FAF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C90A8C"/>
    <w:multiLevelType w:val="hybridMultilevel"/>
    <w:tmpl w:val="E9E6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774B"/>
    <w:multiLevelType w:val="hybridMultilevel"/>
    <w:tmpl w:val="71845D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460452C"/>
    <w:multiLevelType w:val="hybridMultilevel"/>
    <w:tmpl w:val="76D66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85827">
    <w:abstractNumId w:val="2"/>
  </w:num>
  <w:num w:numId="2" w16cid:durableId="1980839960">
    <w:abstractNumId w:val="4"/>
  </w:num>
  <w:num w:numId="3" w16cid:durableId="432551911">
    <w:abstractNumId w:val="5"/>
  </w:num>
  <w:num w:numId="4" w16cid:durableId="386270098">
    <w:abstractNumId w:val="3"/>
  </w:num>
  <w:num w:numId="5" w16cid:durableId="380440344">
    <w:abstractNumId w:val="1"/>
  </w:num>
  <w:num w:numId="6" w16cid:durableId="1119228024">
    <w:abstractNumId w:val="6"/>
  </w:num>
  <w:num w:numId="7" w16cid:durableId="593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102EB"/>
    <w:rsid w:val="00020061"/>
    <w:rsid w:val="000210AB"/>
    <w:rsid w:val="00026F5D"/>
    <w:rsid w:val="000351EE"/>
    <w:rsid w:val="00066F21"/>
    <w:rsid w:val="00070B4B"/>
    <w:rsid w:val="00080145"/>
    <w:rsid w:val="00081571"/>
    <w:rsid w:val="00096780"/>
    <w:rsid w:val="000A6AEC"/>
    <w:rsid w:val="000B5A27"/>
    <w:rsid w:val="000E2F43"/>
    <w:rsid w:val="000E41C2"/>
    <w:rsid w:val="000E55C9"/>
    <w:rsid w:val="000F6F3B"/>
    <w:rsid w:val="00101C86"/>
    <w:rsid w:val="00106A0D"/>
    <w:rsid w:val="001130A6"/>
    <w:rsid w:val="00130E4A"/>
    <w:rsid w:val="00132812"/>
    <w:rsid w:val="00154035"/>
    <w:rsid w:val="00156114"/>
    <w:rsid w:val="00157CFF"/>
    <w:rsid w:val="0016216F"/>
    <w:rsid w:val="00165A11"/>
    <w:rsid w:val="00182B9C"/>
    <w:rsid w:val="00195B08"/>
    <w:rsid w:val="001A4E6D"/>
    <w:rsid w:val="001B6BB4"/>
    <w:rsid w:val="001C7979"/>
    <w:rsid w:val="001D2940"/>
    <w:rsid w:val="001E6BC3"/>
    <w:rsid w:val="001E6EA6"/>
    <w:rsid w:val="001F2F35"/>
    <w:rsid w:val="001F508D"/>
    <w:rsid w:val="001F5632"/>
    <w:rsid w:val="00203CF1"/>
    <w:rsid w:val="00214B38"/>
    <w:rsid w:val="00220F7F"/>
    <w:rsid w:val="002228D2"/>
    <w:rsid w:val="00222D4E"/>
    <w:rsid w:val="00222E0F"/>
    <w:rsid w:val="002349E8"/>
    <w:rsid w:val="002409C2"/>
    <w:rsid w:val="002435BB"/>
    <w:rsid w:val="0025051E"/>
    <w:rsid w:val="0027297A"/>
    <w:rsid w:val="00284F15"/>
    <w:rsid w:val="00286F63"/>
    <w:rsid w:val="002A1B80"/>
    <w:rsid w:val="002B1564"/>
    <w:rsid w:val="002C18CC"/>
    <w:rsid w:val="002F4131"/>
    <w:rsid w:val="00302B24"/>
    <w:rsid w:val="003203B0"/>
    <w:rsid w:val="0033151C"/>
    <w:rsid w:val="00335735"/>
    <w:rsid w:val="00341EB2"/>
    <w:rsid w:val="0034601E"/>
    <w:rsid w:val="003469A3"/>
    <w:rsid w:val="00351A67"/>
    <w:rsid w:val="003601ED"/>
    <w:rsid w:val="0036173B"/>
    <w:rsid w:val="00362183"/>
    <w:rsid w:val="00381E64"/>
    <w:rsid w:val="00385B34"/>
    <w:rsid w:val="00387559"/>
    <w:rsid w:val="003A5F38"/>
    <w:rsid w:val="003A7AE7"/>
    <w:rsid w:val="003D104A"/>
    <w:rsid w:val="003D4688"/>
    <w:rsid w:val="003F562D"/>
    <w:rsid w:val="003F7646"/>
    <w:rsid w:val="00410D30"/>
    <w:rsid w:val="004110F0"/>
    <w:rsid w:val="00442F04"/>
    <w:rsid w:val="00447A55"/>
    <w:rsid w:val="00451001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05C66"/>
    <w:rsid w:val="0052379F"/>
    <w:rsid w:val="00532D40"/>
    <w:rsid w:val="005416C8"/>
    <w:rsid w:val="00577B09"/>
    <w:rsid w:val="0058440B"/>
    <w:rsid w:val="005A064C"/>
    <w:rsid w:val="005D3681"/>
    <w:rsid w:val="005E58DA"/>
    <w:rsid w:val="005F3EB6"/>
    <w:rsid w:val="00605CD9"/>
    <w:rsid w:val="00614727"/>
    <w:rsid w:val="00643792"/>
    <w:rsid w:val="0066603F"/>
    <w:rsid w:val="006829BB"/>
    <w:rsid w:val="00690205"/>
    <w:rsid w:val="006975E9"/>
    <w:rsid w:val="006A2BFA"/>
    <w:rsid w:val="006B0074"/>
    <w:rsid w:val="006C548E"/>
    <w:rsid w:val="006D0FFC"/>
    <w:rsid w:val="006E31A2"/>
    <w:rsid w:val="006E6EF1"/>
    <w:rsid w:val="006F265F"/>
    <w:rsid w:val="006F5F1A"/>
    <w:rsid w:val="0070093A"/>
    <w:rsid w:val="00703E4C"/>
    <w:rsid w:val="00711BC5"/>
    <w:rsid w:val="0071426C"/>
    <w:rsid w:val="00714BCF"/>
    <w:rsid w:val="00717C0A"/>
    <w:rsid w:val="00723801"/>
    <w:rsid w:val="00726081"/>
    <w:rsid w:val="00727B7C"/>
    <w:rsid w:val="007352D6"/>
    <w:rsid w:val="007571A8"/>
    <w:rsid w:val="00767B69"/>
    <w:rsid w:val="00785A66"/>
    <w:rsid w:val="00786EF2"/>
    <w:rsid w:val="00796524"/>
    <w:rsid w:val="007A6C4C"/>
    <w:rsid w:val="007B03E0"/>
    <w:rsid w:val="007B5DA8"/>
    <w:rsid w:val="007F4223"/>
    <w:rsid w:val="00801211"/>
    <w:rsid w:val="00803819"/>
    <w:rsid w:val="0083136F"/>
    <w:rsid w:val="00843E03"/>
    <w:rsid w:val="00851D7B"/>
    <w:rsid w:val="00856AE6"/>
    <w:rsid w:val="00857112"/>
    <w:rsid w:val="00860A59"/>
    <w:rsid w:val="00865B22"/>
    <w:rsid w:val="00872D1C"/>
    <w:rsid w:val="0087313A"/>
    <w:rsid w:val="00891DA4"/>
    <w:rsid w:val="008A33A5"/>
    <w:rsid w:val="008A72FA"/>
    <w:rsid w:val="008C4167"/>
    <w:rsid w:val="008F094C"/>
    <w:rsid w:val="009273FF"/>
    <w:rsid w:val="00947B4C"/>
    <w:rsid w:val="00957F6C"/>
    <w:rsid w:val="0096343B"/>
    <w:rsid w:val="00990818"/>
    <w:rsid w:val="00991CBD"/>
    <w:rsid w:val="0099544C"/>
    <w:rsid w:val="009B25B4"/>
    <w:rsid w:val="009B2B03"/>
    <w:rsid w:val="009C7A05"/>
    <w:rsid w:val="009E04B6"/>
    <w:rsid w:val="009E18FC"/>
    <w:rsid w:val="00A57445"/>
    <w:rsid w:val="00A7010B"/>
    <w:rsid w:val="00A755DE"/>
    <w:rsid w:val="00A761A6"/>
    <w:rsid w:val="00A804D1"/>
    <w:rsid w:val="00A80BF4"/>
    <w:rsid w:val="00A80D91"/>
    <w:rsid w:val="00A851E0"/>
    <w:rsid w:val="00AB1104"/>
    <w:rsid w:val="00AC0DEA"/>
    <w:rsid w:val="00AC2C38"/>
    <w:rsid w:val="00AD70B5"/>
    <w:rsid w:val="00AE199E"/>
    <w:rsid w:val="00B0093F"/>
    <w:rsid w:val="00B04EDA"/>
    <w:rsid w:val="00B24660"/>
    <w:rsid w:val="00B252DF"/>
    <w:rsid w:val="00B2625F"/>
    <w:rsid w:val="00B3068B"/>
    <w:rsid w:val="00B42A6D"/>
    <w:rsid w:val="00B54D88"/>
    <w:rsid w:val="00B56299"/>
    <w:rsid w:val="00B819BC"/>
    <w:rsid w:val="00B83A8A"/>
    <w:rsid w:val="00B91932"/>
    <w:rsid w:val="00B91B0F"/>
    <w:rsid w:val="00BA1050"/>
    <w:rsid w:val="00BA263F"/>
    <w:rsid w:val="00BA6F10"/>
    <w:rsid w:val="00BB32A3"/>
    <w:rsid w:val="00BB7B3B"/>
    <w:rsid w:val="00BC63D7"/>
    <w:rsid w:val="00BE25D7"/>
    <w:rsid w:val="00BF2983"/>
    <w:rsid w:val="00BF4C8E"/>
    <w:rsid w:val="00C03796"/>
    <w:rsid w:val="00C10F10"/>
    <w:rsid w:val="00C16D9D"/>
    <w:rsid w:val="00C22D04"/>
    <w:rsid w:val="00C3206F"/>
    <w:rsid w:val="00C40855"/>
    <w:rsid w:val="00C417BD"/>
    <w:rsid w:val="00C42C7E"/>
    <w:rsid w:val="00C54959"/>
    <w:rsid w:val="00C77450"/>
    <w:rsid w:val="00C84304"/>
    <w:rsid w:val="00C91ED9"/>
    <w:rsid w:val="00CB30CE"/>
    <w:rsid w:val="00CC6827"/>
    <w:rsid w:val="00CD5454"/>
    <w:rsid w:val="00CF6560"/>
    <w:rsid w:val="00D0009B"/>
    <w:rsid w:val="00D22D91"/>
    <w:rsid w:val="00D2513B"/>
    <w:rsid w:val="00D26D4F"/>
    <w:rsid w:val="00D44EB6"/>
    <w:rsid w:val="00D537E8"/>
    <w:rsid w:val="00D63C9D"/>
    <w:rsid w:val="00D91DA6"/>
    <w:rsid w:val="00DE7166"/>
    <w:rsid w:val="00DE7C3F"/>
    <w:rsid w:val="00DF7D67"/>
    <w:rsid w:val="00E07776"/>
    <w:rsid w:val="00E153AF"/>
    <w:rsid w:val="00E16395"/>
    <w:rsid w:val="00E32FF3"/>
    <w:rsid w:val="00E35A1C"/>
    <w:rsid w:val="00E46BE2"/>
    <w:rsid w:val="00E51D80"/>
    <w:rsid w:val="00E77ED6"/>
    <w:rsid w:val="00EA0DCE"/>
    <w:rsid w:val="00EB0F37"/>
    <w:rsid w:val="00EB3088"/>
    <w:rsid w:val="00EB34D2"/>
    <w:rsid w:val="00F05E0D"/>
    <w:rsid w:val="00F12885"/>
    <w:rsid w:val="00F4631F"/>
    <w:rsid w:val="00F54518"/>
    <w:rsid w:val="00F75D4B"/>
    <w:rsid w:val="00FA7052"/>
    <w:rsid w:val="00FD18D8"/>
    <w:rsid w:val="00FE1BA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FA332F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33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8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60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9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985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8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21154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526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4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7903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93223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441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32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4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06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161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79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503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01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539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4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4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21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33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06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92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3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1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9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98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5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8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4241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12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1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95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9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02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03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0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5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3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9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4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12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8472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2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0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6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4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850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C161-4EFE-4322-A474-170EE0F1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62</cp:revision>
  <cp:lastPrinted>2023-01-19T13:51:00Z</cp:lastPrinted>
  <dcterms:created xsi:type="dcterms:W3CDTF">2023-01-16T15:16:00Z</dcterms:created>
  <dcterms:modified xsi:type="dcterms:W3CDTF">2023-06-01T07:57:00Z</dcterms:modified>
</cp:coreProperties>
</file>