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5E" w:rsidRPr="00F53018" w:rsidRDefault="00EA245E" w:rsidP="00EA245E">
      <w:pPr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РОССИЙСКАЯ ФЕДЕРАЦИЯ</w:t>
      </w:r>
    </w:p>
    <w:p w:rsidR="00EA245E" w:rsidRPr="00F53018" w:rsidRDefault="00EA245E" w:rsidP="00EA245E">
      <w:pPr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A245E" w:rsidRPr="00F53018" w:rsidRDefault="00EA245E" w:rsidP="00EA245E">
      <w:pPr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 xml:space="preserve">Администрация </w:t>
      </w:r>
      <w:r w:rsidR="00E55893" w:rsidRPr="00F53018">
        <w:rPr>
          <w:rFonts w:ascii="Georgia" w:hAnsi="Georgia"/>
          <w:b/>
          <w:sz w:val="28"/>
          <w:szCs w:val="28"/>
        </w:rPr>
        <w:t>муниципального образования «</w:t>
      </w:r>
      <w:proofErr w:type="spellStart"/>
      <w:r w:rsidRPr="00F53018">
        <w:rPr>
          <w:rFonts w:ascii="Georgia" w:hAnsi="Georgia"/>
          <w:b/>
          <w:sz w:val="28"/>
          <w:szCs w:val="28"/>
        </w:rPr>
        <w:t>Светлогорск</w:t>
      </w:r>
      <w:r w:rsidR="00E55893" w:rsidRPr="00F53018">
        <w:rPr>
          <w:rFonts w:ascii="Georgia" w:hAnsi="Georgia"/>
          <w:b/>
          <w:sz w:val="28"/>
          <w:szCs w:val="28"/>
        </w:rPr>
        <w:t>ий</w:t>
      </w:r>
      <w:proofErr w:type="spellEnd"/>
      <w:r w:rsidR="00714BBE">
        <w:rPr>
          <w:rFonts w:ascii="Georgia" w:hAnsi="Georgia"/>
          <w:b/>
          <w:sz w:val="28"/>
          <w:szCs w:val="28"/>
        </w:rPr>
        <w:t xml:space="preserve"> городской округ</w:t>
      </w:r>
      <w:r w:rsidR="00E55893" w:rsidRPr="00F53018">
        <w:rPr>
          <w:rFonts w:ascii="Georgia" w:hAnsi="Georgia"/>
          <w:b/>
          <w:sz w:val="28"/>
          <w:szCs w:val="28"/>
        </w:rPr>
        <w:t>»</w:t>
      </w:r>
      <w:r w:rsidRPr="00F53018">
        <w:rPr>
          <w:rFonts w:ascii="Georgia" w:hAnsi="Georgia"/>
          <w:b/>
          <w:sz w:val="28"/>
          <w:szCs w:val="28"/>
        </w:rPr>
        <w:t xml:space="preserve"> </w:t>
      </w:r>
    </w:p>
    <w:p w:rsidR="00EA245E" w:rsidRPr="00F53018" w:rsidRDefault="00EA245E" w:rsidP="00EA245E">
      <w:pPr>
        <w:rPr>
          <w:b/>
          <w:sz w:val="28"/>
          <w:szCs w:val="28"/>
        </w:rPr>
      </w:pPr>
    </w:p>
    <w:p w:rsidR="00EA245E" w:rsidRPr="00F53018" w:rsidRDefault="00EA245E" w:rsidP="00EA245E">
      <w:pPr>
        <w:jc w:val="center"/>
        <w:rPr>
          <w:b/>
          <w:sz w:val="28"/>
          <w:szCs w:val="28"/>
        </w:rPr>
      </w:pPr>
      <w:proofErr w:type="gramStart"/>
      <w:r w:rsidRPr="00F53018">
        <w:rPr>
          <w:b/>
          <w:sz w:val="28"/>
          <w:szCs w:val="28"/>
        </w:rPr>
        <w:t>П</w:t>
      </w:r>
      <w:proofErr w:type="gramEnd"/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О</w:t>
      </w:r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С</w:t>
      </w:r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Т</w:t>
      </w:r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А</w:t>
      </w:r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Н</w:t>
      </w:r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О</w:t>
      </w:r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В</w:t>
      </w:r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Л</w:t>
      </w:r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Е</w:t>
      </w:r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Н</w:t>
      </w:r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И</w:t>
      </w:r>
      <w:r w:rsidR="00F53018">
        <w:rPr>
          <w:b/>
          <w:sz w:val="28"/>
          <w:szCs w:val="28"/>
        </w:rPr>
        <w:t xml:space="preserve"> </w:t>
      </w:r>
      <w:r w:rsidRPr="00F53018">
        <w:rPr>
          <w:b/>
          <w:sz w:val="28"/>
          <w:szCs w:val="28"/>
        </w:rPr>
        <w:t>Е</w:t>
      </w:r>
    </w:p>
    <w:p w:rsidR="00EA245E" w:rsidRPr="00153AB9" w:rsidRDefault="00EA245E" w:rsidP="00EA245E">
      <w:pPr>
        <w:jc w:val="center"/>
        <w:rPr>
          <w:sz w:val="28"/>
          <w:szCs w:val="28"/>
        </w:rPr>
      </w:pPr>
    </w:p>
    <w:p w:rsidR="00EA245E" w:rsidRPr="00153AB9" w:rsidRDefault="00E55893" w:rsidP="00E5589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E6252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E10663">
        <w:rPr>
          <w:sz w:val="28"/>
          <w:szCs w:val="28"/>
        </w:rPr>
        <w:t xml:space="preserve"> </w:t>
      </w:r>
      <w:r w:rsidR="009567D1">
        <w:rPr>
          <w:sz w:val="28"/>
          <w:szCs w:val="28"/>
        </w:rPr>
        <w:t>апреля</w:t>
      </w:r>
      <w:r w:rsidR="002370F7">
        <w:rPr>
          <w:sz w:val="28"/>
          <w:szCs w:val="28"/>
        </w:rPr>
        <w:t xml:space="preserve"> </w:t>
      </w:r>
      <w:r w:rsidR="003C7B83">
        <w:rPr>
          <w:sz w:val="28"/>
          <w:szCs w:val="28"/>
        </w:rPr>
        <w:t>201</w:t>
      </w:r>
      <w:r w:rsidR="00714BBE">
        <w:rPr>
          <w:sz w:val="28"/>
          <w:szCs w:val="28"/>
        </w:rPr>
        <w:t>9</w:t>
      </w:r>
      <w:r w:rsidR="00664421" w:rsidRPr="00153AB9">
        <w:rPr>
          <w:sz w:val="28"/>
          <w:szCs w:val="28"/>
        </w:rPr>
        <w:t xml:space="preserve"> </w:t>
      </w:r>
      <w:r w:rsidR="00EA245E" w:rsidRPr="00153AB9">
        <w:rPr>
          <w:sz w:val="28"/>
          <w:szCs w:val="28"/>
        </w:rPr>
        <w:t>года №</w:t>
      </w:r>
      <w:r w:rsidR="00685696">
        <w:rPr>
          <w:sz w:val="28"/>
          <w:szCs w:val="28"/>
        </w:rPr>
        <w:t xml:space="preserve"> </w:t>
      </w:r>
      <w:r w:rsidR="00AE6252">
        <w:rPr>
          <w:sz w:val="28"/>
          <w:szCs w:val="28"/>
        </w:rPr>
        <w:t>324</w:t>
      </w:r>
    </w:p>
    <w:p w:rsidR="00EA245E" w:rsidRPr="00153AB9" w:rsidRDefault="00E55893" w:rsidP="00E55893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A430FB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Светлогорск</w:t>
      </w:r>
    </w:p>
    <w:p w:rsidR="009F686B" w:rsidRDefault="009F686B" w:rsidP="00F70A77">
      <w:pPr>
        <w:jc w:val="center"/>
        <w:rPr>
          <w:b/>
          <w:sz w:val="28"/>
          <w:szCs w:val="28"/>
        </w:rPr>
      </w:pPr>
    </w:p>
    <w:p w:rsidR="00F40AF3" w:rsidRPr="00F40AF3" w:rsidRDefault="00F70A77" w:rsidP="00F40AF3">
      <w:pPr>
        <w:jc w:val="center"/>
        <w:rPr>
          <w:b/>
          <w:sz w:val="28"/>
          <w:szCs w:val="28"/>
        </w:rPr>
      </w:pPr>
      <w:r w:rsidRPr="005B1BBD">
        <w:rPr>
          <w:b/>
          <w:sz w:val="28"/>
          <w:szCs w:val="28"/>
        </w:rPr>
        <w:t>О</w:t>
      </w:r>
      <w:r w:rsidR="005D2452">
        <w:rPr>
          <w:b/>
          <w:sz w:val="28"/>
          <w:szCs w:val="28"/>
        </w:rPr>
        <w:t xml:space="preserve"> </w:t>
      </w:r>
      <w:r w:rsidR="00BF3E56">
        <w:rPr>
          <w:b/>
          <w:sz w:val="28"/>
          <w:szCs w:val="28"/>
        </w:rPr>
        <w:t>проведени</w:t>
      </w:r>
      <w:r w:rsidR="00386F1D">
        <w:rPr>
          <w:b/>
          <w:sz w:val="28"/>
          <w:szCs w:val="28"/>
        </w:rPr>
        <w:t>и</w:t>
      </w:r>
      <w:r w:rsidR="00BF3E56">
        <w:rPr>
          <w:b/>
          <w:sz w:val="28"/>
          <w:szCs w:val="28"/>
        </w:rPr>
        <w:t xml:space="preserve"> </w:t>
      </w:r>
      <w:r w:rsidR="00386F1D">
        <w:rPr>
          <w:b/>
          <w:sz w:val="28"/>
          <w:szCs w:val="28"/>
        </w:rPr>
        <w:t>весеннего</w:t>
      </w:r>
      <w:r w:rsidR="00BF3E56">
        <w:rPr>
          <w:b/>
          <w:sz w:val="28"/>
          <w:szCs w:val="28"/>
        </w:rPr>
        <w:t xml:space="preserve"> </w:t>
      </w:r>
      <w:r w:rsidR="00386F1D">
        <w:rPr>
          <w:b/>
          <w:sz w:val="28"/>
          <w:szCs w:val="28"/>
        </w:rPr>
        <w:t>месячника и обще</w:t>
      </w:r>
      <w:r w:rsidR="00D701D9">
        <w:rPr>
          <w:b/>
          <w:sz w:val="28"/>
          <w:szCs w:val="28"/>
        </w:rPr>
        <w:t xml:space="preserve">городского </w:t>
      </w:r>
      <w:r w:rsidR="00386F1D">
        <w:rPr>
          <w:b/>
          <w:sz w:val="28"/>
          <w:szCs w:val="28"/>
        </w:rPr>
        <w:t>субботника</w:t>
      </w:r>
      <w:r w:rsidR="00BF3E56">
        <w:rPr>
          <w:b/>
          <w:sz w:val="28"/>
          <w:szCs w:val="28"/>
        </w:rPr>
        <w:t xml:space="preserve"> по санитарной </w:t>
      </w:r>
      <w:r w:rsidR="00386F1D">
        <w:rPr>
          <w:b/>
          <w:sz w:val="28"/>
          <w:szCs w:val="28"/>
        </w:rPr>
        <w:t>очистке</w:t>
      </w:r>
      <w:r w:rsidR="00BF3E56">
        <w:rPr>
          <w:b/>
          <w:sz w:val="28"/>
          <w:szCs w:val="28"/>
        </w:rPr>
        <w:t xml:space="preserve"> и благоустройству территории</w:t>
      </w:r>
      <w:r w:rsidR="00AD0A95">
        <w:rPr>
          <w:b/>
          <w:sz w:val="28"/>
          <w:szCs w:val="28"/>
        </w:rPr>
        <w:t xml:space="preserve"> </w:t>
      </w:r>
      <w:proofErr w:type="spellStart"/>
      <w:r w:rsidR="00714BBE">
        <w:rPr>
          <w:b/>
          <w:sz w:val="28"/>
          <w:szCs w:val="28"/>
        </w:rPr>
        <w:t>Светлогорского</w:t>
      </w:r>
      <w:proofErr w:type="spellEnd"/>
      <w:r w:rsidR="00714BBE">
        <w:rPr>
          <w:b/>
          <w:sz w:val="28"/>
          <w:szCs w:val="28"/>
        </w:rPr>
        <w:t xml:space="preserve"> городского округа.</w:t>
      </w:r>
    </w:p>
    <w:p w:rsidR="00E03AEB" w:rsidRPr="005B1BBD" w:rsidRDefault="00E03AEB" w:rsidP="00292F3C">
      <w:pPr>
        <w:rPr>
          <w:b/>
          <w:sz w:val="28"/>
          <w:szCs w:val="28"/>
        </w:rPr>
      </w:pPr>
    </w:p>
    <w:p w:rsidR="00E03AEB" w:rsidRPr="00685696" w:rsidRDefault="005B3DD8" w:rsidP="00292F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BF3E56">
        <w:rPr>
          <w:sz w:val="28"/>
          <w:szCs w:val="28"/>
        </w:rPr>
        <w:t xml:space="preserve"> целях улучшения санитарного состояния и благоустройства территории </w:t>
      </w:r>
      <w:r>
        <w:rPr>
          <w:sz w:val="28"/>
          <w:szCs w:val="28"/>
        </w:rPr>
        <w:t xml:space="preserve">муниципального </w:t>
      </w:r>
      <w:r w:rsidR="00714BBE">
        <w:rPr>
          <w:sz w:val="28"/>
          <w:szCs w:val="28"/>
        </w:rPr>
        <w:t>образования «</w:t>
      </w:r>
      <w:proofErr w:type="spellStart"/>
      <w:r w:rsidR="00714BBE">
        <w:rPr>
          <w:sz w:val="28"/>
          <w:szCs w:val="28"/>
        </w:rPr>
        <w:t>Светлогорский</w:t>
      </w:r>
      <w:proofErr w:type="spellEnd"/>
      <w:r w:rsidR="00714BBE">
        <w:rPr>
          <w:sz w:val="28"/>
          <w:szCs w:val="28"/>
        </w:rPr>
        <w:t xml:space="preserve"> городской округ</w:t>
      </w:r>
      <w:r>
        <w:rPr>
          <w:sz w:val="28"/>
          <w:szCs w:val="28"/>
        </w:rPr>
        <w:t xml:space="preserve">» </w:t>
      </w:r>
      <w:r w:rsidR="00E15692">
        <w:rPr>
          <w:sz w:val="28"/>
          <w:szCs w:val="28"/>
        </w:rPr>
        <w:t>в соответствии со ст.14, 15 Ф</w:t>
      </w:r>
      <w:r w:rsidR="00A11563">
        <w:rPr>
          <w:sz w:val="28"/>
          <w:szCs w:val="28"/>
        </w:rPr>
        <w:t xml:space="preserve">едерального закона </w:t>
      </w:r>
      <w:r w:rsidR="00E15692">
        <w:rPr>
          <w:sz w:val="28"/>
          <w:szCs w:val="28"/>
        </w:rPr>
        <w:t>от 06 октября 2003</w:t>
      </w:r>
      <w:r w:rsidR="00127BDE">
        <w:rPr>
          <w:sz w:val="28"/>
          <w:szCs w:val="28"/>
        </w:rPr>
        <w:t xml:space="preserve"> </w:t>
      </w:r>
      <w:r w:rsidR="00E15692">
        <w:rPr>
          <w:sz w:val="28"/>
          <w:szCs w:val="28"/>
        </w:rPr>
        <w:t xml:space="preserve">г. </w:t>
      </w:r>
      <w:r w:rsidR="00127BDE">
        <w:rPr>
          <w:sz w:val="28"/>
          <w:szCs w:val="28"/>
        </w:rPr>
        <w:t xml:space="preserve">№ 131 </w:t>
      </w:r>
      <w:r w:rsidR="00E15692">
        <w:rPr>
          <w:sz w:val="28"/>
          <w:szCs w:val="28"/>
        </w:rPr>
        <w:t>«</w:t>
      </w:r>
      <w:r w:rsidR="00E15692" w:rsidRPr="00E1569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15692" w:rsidRPr="00E15692">
        <w:rPr>
          <w:rFonts w:hint="eastAsia"/>
          <w:sz w:val="28"/>
          <w:szCs w:val="28"/>
        </w:rPr>
        <w:t>»</w:t>
      </w:r>
      <w:r w:rsidR="00685696">
        <w:rPr>
          <w:sz w:val="28"/>
          <w:szCs w:val="28"/>
        </w:rPr>
        <w:t>, администрация МО «</w:t>
      </w:r>
      <w:proofErr w:type="spellStart"/>
      <w:r w:rsidR="00685696">
        <w:rPr>
          <w:sz w:val="28"/>
          <w:szCs w:val="28"/>
        </w:rPr>
        <w:t>Светлогорский</w:t>
      </w:r>
      <w:proofErr w:type="spellEnd"/>
      <w:r w:rsidR="00685696">
        <w:rPr>
          <w:sz w:val="28"/>
          <w:szCs w:val="28"/>
        </w:rPr>
        <w:t xml:space="preserve"> городской округ».</w:t>
      </w:r>
    </w:p>
    <w:p w:rsidR="009F686B" w:rsidRPr="00A11563" w:rsidRDefault="00E55893" w:rsidP="00397A22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11563">
        <w:rPr>
          <w:b/>
          <w:spacing w:val="50"/>
          <w:sz w:val="28"/>
          <w:szCs w:val="28"/>
        </w:rPr>
        <w:t>п</w:t>
      </w:r>
      <w:r w:rsidR="009F686B" w:rsidRPr="00A11563">
        <w:rPr>
          <w:b/>
          <w:spacing w:val="50"/>
          <w:sz w:val="28"/>
          <w:szCs w:val="28"/>
        </w:rPr>
        <w:t>остановля</w:t>
      </w:r>
      <w:r w:rsidR="00E15692" w:rsidRPr="00A11563">
        <w:rPr>
          <w:b/>
          <w:spacing w:val="50"/>
          <w:sz w:val="28"/>
          <w:szCs w:val="28"/>
        </w:rPr>
        <w:t>ет</w:t>
      </w:r>
      <w:r w:rsidR="009F686B" w:rsidRPr="00A11563">
        <w:rPr>
          <w:b/>
          <w:spacing w:val="50"/>
          <w:sz w:val="28"/>
          <w:szCs w:val="28"/>
        </w:rPr>
        <w:t>:</w:t>
      </w:r>
    </w:p>
    <w:p w:rsidR="001F057E" w:rsidRPr="00DA2A2D" w:rsidRDefault="001F057E" w:rsidP="00DA2A2D">
      <w:pPr>
        <w:tabs>
          <w:tab w:val="left" w:pos="709"/>
        </w:tabs>
        <w:jc w:val="both"/>
        <w:rPr>
          <w:b/>
          <w:spacing w:val="50"/>
          <w:sz w:val="28"/>
          <w:szCs w:val="28"/>
        </w:rPr>
      </w:pPr>
    </w:p>
    <w:p w:rsidR="00127BDE" w:rsidRDefault="00482FA8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7BDE">
        <w:rPr>
          <w:sz w:val="28"/>
          <w:szCs w:val="28"/>
        </w:rPr>
        <w:t xml:space="preserve">Начальнику </w:t>
      </w:r>
      <w:r w:rsidR="00714BBE">
        <w:rPr>
          <w:sz w:val="28"/>
          <w:szCs w:val="28"/>
        </w:rPr>
        <w:t xml:space="preserve">МКУ «Отдел ЖКХ </w:t>
      </w:r>
      <w:proofErr w:type="spellStart"/>
      <w:r w:rsidR="00714BBE">
        <w:rPr>
          <w:sz w:val="28"/>
          <w:szCs w:val="28"/>
        </w:rPr>
        <w:t>Светлогорского</w:t>
      </w:r>
      <w:proofErr w:type="spellEnd"/>
      <w:r w:rsidR="00714BBE">
        <w:rPr>
          <w:sz w:val="28"/>
          <w:szCs w:val="28"/>
        </w:rPr>
        <w:t xml:space="preserve"> городского округа</w:t>
      </w:r>
      <w:r w:rsidR="00BF3E56" w:rsidRPr="00DA2A2D">
        <w:rPr>
          <w:sz w:val="28"/>
          <w:szCs w:val="28"/>
        </w:rPr>
        <w:t>» (</w:t>
      </w:r>
      <w:r w:rsidR="00714BBE">
        <w:rPr>
          <w:sz w:val="28"/>
          <w:szCs w:val="28"/>
        </w:rPr>
        <w:t>Масленникову И.Е.</w:t>
      </w:r>
      <w:r w:rsidR="00127BDE">
        <w:rPr>
          <w:sz w:val="28"/>
          <w:szCs w:val="28"/>
        </w:rPr>
        <w:t>):</w:t>
      </w:r>
    </w:p>
    <w:p w:rsidR="00127BDE" w:rsidRDefault="00127BDE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E56" w:rsidRPr="00DA2A2D">
        <w:rPr>
          <w:sz w:val="28"/>
          <w:szCs w:val="28"/>
        </w:rPr>
        <w:t xml:space="preserve">организовать проведение </w:t>
      </w:r>
      <w:r w:rsidR="00386F1D" w:rsidRPr="00DA2A2D">
        <w:rPr>
          <w:sz w:val="28"/>
          <w:szCs w:val="28"/>
        </w:rPr>
        <w:t>весенних</w:t>
      </w:r>
      <w:r w:rsidR="00BF3E56" w:rsidRPr="00DA2A2D">
        <w:rPr>
          <w:sz w:val="28"/>
          <w:szCs w:val="28"/>
        </w:rPr>
        <w:t xml:space="preserve"> работ по санитарной </w:t>
      </w:r>
      <w:r w:rsidR="00386F1D" w:rsidRPr="00DA2A2D">
        <w:rPr>
          <w:sz w:val="28"/>
          <w:szCs w:val="28"/>
        </w:rPr>
        <w:t>очистке</w:t>
      </w:r>
      <w:r w:rsidR="00BF3E56" w:rsidRPr="00DA2A2D">
        <w:rPr>
          <w:sz w:val="28"/>
          <w:szCs w:val="28"/>
        </w:rPr>
        <w:t xml:space="preserve"> и благоустройству территории </w:t>
      </w:r>
      <w:r w:rsidR="005B3DD8" w:rsidRPr="00DA2A2D">
        <w:rPr>
          <w:sz w:val="28"/>
          <w:szCs w:val="28"/>
        </w:rPr>
        <w:t xml:space="preserve">муниципального </w:t>
      </w:r>
      <w:r w:rsidR="00714BBE">
        <w:rPr>
          <w:sz w:val="28"/>
          <w:szCs w:val="28"/>
        </w:rPr>
        <w:t>образования «</w:t>
      </w:r>
      <w:proofErr w:type="spellStart"/>
      <w:r w:rsidR="00714BBE">
        <w:rPr>
          <w:sz w:val="28"/>
          <w:szCs w:val="28"/>
        </w:rPr>
        <w:t>Светлогорский</w:t>
      </w:r>
      <w:proofErr w:type="spellEnd"/>
      <w:r w:rsidR="00714BBE">
        <w:rPr>
          <w:sz w:val="28"/>
          <w:szCs w:val="28"/>
        </w:rPr>
        <w:t xml:space="preserve"> городской округ</w:t>
      </w:r>
      <w:r w:rsidR="005B3DD8" w:rsidRPr="00DA2A2D">
        <w:rPr>
          <w:sz w:val="28"/>
          <w:szCs w:val="28"/>
        </w:rPr>
        <w:t>»;</w:t>
      </w:r>
    </w:p>
    <w:p w:rsidR="00127BDE" w:rsidRDefault="00127BDE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E56" w:rsidRPr="00DA2A2D">
        <w:rPr>
          <w:sz w:val="28"/>
          <w:szCs w:val="28"/>
        </w:rPr>
        <w:t xml:space="preserve">обеспечить </w:t>
      </w:r>
      <w:proofErr w:type="gramStart"/>
      <w:r w:rsidR="00BF3E56" w:rsidRPr="00DA2A2D">
        <w:rPr>
          <w:sz w:val="28"/>
          <w:szCs w:val="28"/>
        </w:rPr>
        <w:t>контроль за</w:t>
      </w:r>
      <w:proofErr w:type="gramEnd"/>
      <w:r w:rsidR="00BF3E56" w:rsidRPr="00DA2A2D">
        <w:rPr>
          <w:sz w:val="28"/>
          <w:szCs w:val="28"/>
        </w:rPr>
        <w:t xml:space="preserve"> ходом подготовки и проведения месячника по благоустройству </w:t>
      </w:r>
      <w:r w:rsidR="00714BBE">
        <w:rPr>
          <w:sz w:val="28"/>
          <w:szCs w:val="28"/>
        </w:rPr>
        <w:t xml:space="preserve">территории </w:t>
      </w:r>
      <w:proofErr w:type="spellStart"/>
      <w:r w:rsidR="00714BBE">
        <w:rPr>
          <w:sz w:val="28"/>
          <w:szCs w:val="28"/>
        </w:rPr>
        <w:t>Светлогорского</w:t>
      </w:r>
      <w:proofErr w:type="spellEnd"/>
      <w:r w:rsidR="00714BBE">
        <w:rPr>
          <w:sz w:val="28"/>
          <w:szCs w:val="28"/>
        </w:rPr>
        <w:t xml:space="preserve"> городского округа</w:t>
      </w:r>
      <w:r w:rsidR="00423B47" w:rsidRPr="00DA2A2D">
        <w:rPr>
          <w:sz w:val="28"/>
          <w:szCs w:val="28"/>
        </w:rPr>
        <w:t>;</w:t>
      </w:r>
    </w:p>
    <w:p w:rsidR="00BF3E56" w:rsidRPr="00DA2A2D" w:rsidRDefault="00127BDE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B47" w:rsidRPr="00DA2A2D">
        <w:rPr>
          <w:sz w:val="28"/>
          <w:szCs w:val="28"/>
        </w:rPr>
        <w:t xml:space="preserve">активизировать работу по выявлению фактов нарушений правил благоустройства и правил производства строительных работ, усилив </w:t>
      </w:r>
      <w:proofErr w:type="gramStart"/>
      <w:r w:rsidR="00423B47" w:rsidRPr="00DA2A2D">
        <w:rPr>
          <w:sz w:val="28"/>
          <w:szCs w:val="28"/>
        </w:rPr>
        <w:t>контроль за</w:t>
      </w:r>
      <w:proofErr w:type="gramEnd"/>
      <w:r w:rsidR="00423B47" w:rsidRPr="00DA2A2D">
        <w:rPr>
          <w:sz w:val="28"/>
          <w:szCs w:val="28"/>
        </w:rPr>
        <w:t xml:space="preserve"> санитарным содержанием территорий вокруг строительных площадок, а также садоводческих товариществ и гаражных обществ</w:t>
      </w:r>
      <w:r w:rsidR="002D6D8A" w:rsidRPr="00DA2A2D">
        <w:rPr>
          <w:sz w:val="28"/>
          <w:szCs w:val="28"/>
        </w:rPr>
        <w:t>,</w:t>
      </w:r>
      <w:r w:rsidR="00423B47" w:rsidRPr="00DA2A2D">
        <w:rPr>
          <w:sz w:val="28"/>
          <w:szCs w:val="28"/>
        </w:rPr>
        <w:t xml:space="preserve"> для рассмотрения и принятия</w:t>
      </w:r>
      <w:r w:rsidR="00E03AEB" w:rsidRPr="00DA2A2D">
        <w:rPr>
          <w:sz w:val="28"/>
          <w:szCs w:val="28"/>
        </w:rPr>
        <w:t xml:space="preserve"> мер административного воздействия</w:t>
      </w:r>
      <w:r w:rsidR="00BF3E56" w:rsidRPr="00DA2A2D">
        <w:rPr>
          <w:sz w:val="28"/>
          <w:szCs w:val="28"/>
        </w:rPr>
        <w:t>.</w:t>
      </w:r>
    </w:p>
    <w:p w:rsidR="00127BDE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B47" w:rsidRPr="00DA2A2D">
        <w:rPr>
          <w:sz w:val="28"/>
          <w:szCs w:val="28"/>
        </w:rPr>
        <w:t xml:space="preserve">Рекомендовать руководителям предприятий, организаций всех организационно-правовых форм, включая подведомственные организации, в том числе управляющим компаниям и ТСЖ, расположенных на </w:t>
      </w:r>
      <w:r w:rsidR="00714BBE">
        <w:rPr>
          <w:sz w:val="28"/>
          <w:szCs w:val="28"/>
        </w:rPr>
        <w:t xml:space="preserve">территории </w:t>
      </w:r>
      <w:proofErr w:type="spellStart"/>
      <w:r w:rsidR="00714BBE">
        <w:rPr>
          <w:sz w:val="28"/>
          <w:szCs w:val="28"/>
        </w:rPr>
        <w:t>Светлогорского</w:t>
      </w:r>
      <w:proofErr w:type="spellEnd"/>
      <w:r w:rsidR="00714BBE">
        <w:rPr>
          <w:sz w:val="28"/>
          <w:szCs w:val="28"/>
        </w:rPr>
        <w:t xml:space="preserve"> городского округа</w:t>
      </w:r>
      <w:r w:rsidR="00423B47" w:rsidRPr="00DA2A2D">
        <w:rPr>
          <w:sz w:val="28"/>
          <w:szCs w:val="28"/>
        </w:rPr>
        <w:t>:</w:t>
      </w:r>
    </w:p>
    <w:p w:rsidR="00127BDE" w:rsidRDefault="00127BDE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7D1">
        <w:rPr>
          <w:sz w:val="28"/>
          <w:szCs w:val="28"/>
        </w:rPr>
        <w:t>с 04</w:t>
      </w:r>
      <w:r w:rsidR="00386F1D" w:rsidRPr="00DA2A2D">
        <w:rPr>
          <w:sz w:val="28"/>
          <w:szCs w:val="28"/>
        </w:rPr>
        <w:t xml:space="preserve"> апреля</w:t>
      </w:r>
      <w:r w:rsidR="00423B47" w:rsidRPr="00DA2A2D">
        <w:rPr>
          <w:sz w:val="28"/>
          <w:szCs w:val="28"/>
        </w:rPr>
        <w:t xml:space="preserve"> по 3</w:t>
      </w:r>
      <w:r w:rsidR="00386F1D" w:rsidRPr="00DA2A2D">
        <w:rPr>
          <w:sz w:val="28"/>
          <w:szCs w:val="28"/>
        </w:rPr>
        <w:t>0</w:t>
      </w:r>
      <w:r w:rsidR="00423B47" w:rsidRPr="00DA2A2D">
        <w:rPr>
          <w:sz w:val="28"/>
          <w:szCs w:val="28"/>
        </w:rPr>
        <w:t xml:space="preserve"> </w:t>
      </w:r>
      <w:r w:rsidR="00386F1D" w:rsidRPr="00DA2A2D">
        <w:rPr>
          <w:sz w:val="28"/>
          <w:szCs w:val="28"/>
        </w:rPr>
        <w:t>апреля 201</w:t>
      </w:r>
      <w:r w:rsidR="00714BB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23B47" w:rsidRPr="00DA2A2D">
        <w:rPr>
          <w:sz w:val="28"/>
          <w:szCs w:val="28"/>
        </w:rPr>
        <w:t xml:space="preserve">г. организовать и провести </w:t>
      </w:r>
      <w:r w:rsidR="00386F1D" w:rsidRPr="00DA2A2D">
        <w:rPr>
          <w:sz w:val="28"/>
          <w:szCs w:val="28"/>
        </w:rPr>
        <w:t>весенний</w:t>
      </w:r>
      <w:r w:rsidR="00423B47" w:rsidRPr="00DA2A2D">
        <w:rPr>
          <w:sz w:val="28"/>
          <w:szCs w:val="28"/>
        </w:rPr>
        <w:t xml:space="preserve"> месячник по санитарной очистке и благоустройству </w:t>
      </w:r>
      <w:r w:rsidR="00714BBE">
        <w:rPr>
          <w:sz w:val="28"/>
          <w:szCs w:val="28"/>
        </w:rPr>
        <w:t xml:space="preserve">территории </w:t>
      </w:r>
      <w:proofErr w:type="spellStart"/>
      <w:r w:rsidR="00714BBE">
        <w:rPr>
          <w:sz w:val="28"/>
          <w:szCs w:val="28"/>
        </w:rPr>
        <w:t>Светлогорского</w:t>
      </w:r>
      <w:proofErr w:type="spellEnd"/>
      <w:r w:rsidR="00714BBE">
        <w:rPr>
          <w:sz w:val="28"/>
          <w:szCs w:val="28"/>
        </w:rPr>
        <w:t xml:space="preserve"> городского округа</w:t>
      </w:r>
      <w:r w:rsidR="00423B47" w:rsidRPr="00DA2A2D">
        <w:rPr>
          <w:sz w:val="28"/>
          <w:szCs w:val="28"/>
        </w:rPr>
        <w:t xml:space="preserve">; </w:t>
      </w:r>
    </w:p>
    <w:p w:rsidR="00127BDE" w:rsidRDefault="00714BBE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</w:t>
      </w:r>
      <w:r w:rsidR="001E3E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2019</w:t>
      </w:r>
      <w:r w:rsidR="00127BDE">
        <w:rPr>
          <w:sz w:val="28"/>
          <w:szCs w:val="28"/>
        </w:rPr>
        <w:t xml:space="preserve"> </w:t>
      </w:r>
      <w:r w:rsidR="00386F1D" w:rsidRPr="00DA2A2D">
        <w:rPr>
          <w:sz w:val="28"/>
          <w:szCs w:val="28"/>
        </w:rPr>
        <w:t>г. организовать и провести общегородск</w:t>
      </w:r>
      <w:r>
        <w:rPr>
          <w:sz w:val="28"/>
          <w:szCs w:val="28"/>
        </w:rPr>
        <w:t>ой субботник</w:t>
      </w:r>
      <w:r w:rsidR="00386F1D" w:rsidRPr="00DA2A2D">
        <w:rPr>
          <w:sz w:val="28"/>
          <w:szCs w:val="28"/>
        </w:rPr>
        <w:t>;</w:t>
      </w:r>
    </w:p>
    <w:p w:rsidR="00127BDE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43F" w:rsidRPr="00DA2A2D">
        <w:rPr>
          <w:sz w:val="28"/>
          <w:szCs w:val="28"/>
        </w:rPr>
        <w:t>. Предприятиям, организациям всех организационно-правовых форм, управляющим компа</w:t>
      </w:r>
      <w:r>
        <w:rPr>
          <w:sz w:val="28"/>
          <w:szCs w:val="28"/>
        </w:rPr>
        <w:t>ниям, ТСЖ и собственникам жилья п</w:t>
      </w:r>
      <w:r w:rsidR="0006743F" w:rsidRPr="00DA2A2D">
        <w:rPr>
          <w:sz w:val="28"/>
          <w:szCs w:val="28"/>
        </w:rPr>
        <w:t>редставлять в МКУ «</w:t>
      </w:r>
      <w:r w:rsidR="00DD070D">
        <w:rPr>
          <w:sz w:val="28"/>
          <w:szCs w:val="28"/>
        </w:rPr>
        <w:t>Отдел ЖКХ</w:t>
      </w:r>
      <w:r w:rsidR="003876A2" w:rsidRPr="00DA2A2D">
        <w:rPr>
          <w:sz w:val="28"/>
          <w:szCs w:val="28"/>
        </w:rPr>
        <w:t xml:space="preserve"> </w:t>
      </w:r>
      <w:proofErr w:type="spellStart"/>
      <w:r w:rsidR="003876A2" w:rsidRPr="00DA2A2D">
        <w:rPr>
          <w:sz w:val="28"/>
          <w:szCs w:val="28"/>
        </w:rPr>
        <w:t>Светлого</w:t>
      </w:r>
      <w:r w:rsidR="00DD070D">
        <w:rPr>
          <w:sz w:val="28"/>
          <w:szCs w:val="28"/>
        </w:rPr>
        <w:t>рского</w:t>
      </w:r>
      <w:proofErr w:type="spellEnd"/>
      <w:r w:rsidR="00DD070D">
        <w:rPr>
          <w:sz w:val="28"/>
          <w:szCs w:val="28"/>
        </w:rPr>
        <w:t xml:space="preserve"> городского округа</w:t>
      </w:r>
      <w:r w:rsidR="0006743F" w:rsidRPr="00DA2A2D">
        <w:rPr>
          <w:sz w:val="28"/>
          <w:szCs w:val="28"/>
        </w:rPr>
        <w:t>»</w:t>
      </w:r>
      <w:r w:rsidR="00482FA8">
        <w:rPr>
          <w:sz w:val="28"/>
          <w:szCs w:val="28"/>
        </w:rPr>
        <w:t xml:space="preserve"> информацию</w:t>
      </w:r>
      <w:r w:rsidR="0006743F" w:rsidRPr="00DA2A2D">
        <w:rPr>
          <w:sz w:val="28"/>
          <w:szCs w:val="28"/>
        </w:rPr>
        <w:t>:</w:t>
      </w:r>
    </w:p>
    <w:p w:rsidR="00127BDE" w:rsidRDefault="0006743F" w:rsidP="00127BDE">
      <w:pPr>
        <w:ind w:firstLine="708"/>
        <w:jc w:val="both"/>
        <w:rPr>
          <w:sz w:val="28"/>
          <w:szCs w:val="28"/>
        </w:rPr>
      </w:pPr>
      <w:r w:rsidRPr="00DA2A2D">
        <w:rPr>
          <w:sz w:val="28"/>
          <w:szCs w:val="28"/>
        </w:rPr>
        <w:t xml:space="preserve">- </w:t>
      </w:r>
      <w:r w:rsidR="000C0B8E">
        <w:rPr>
          <w:sz w:val="28"/>
          <w:szCs w:val="28"/>
        </w:rPr>
        <w:t>в срок до 10 апреля</w:t>
      </w:r>
      <w:r w:rsidR="00482FA8">
        <w:rPr>
          <w:sz w:val="28"/>
          <w:szCs w:val="28"/>
        </w:rPr>
        <w:t xml:space="preserve"> 201</w:t>
      </w:r>
      <w:r w:rsidR="00DD070D">
        <w:rPr>
          <w:sz w:val="28"/>
          <w:szCs w:val="28"/>
        </w:rPr>
        <w:t>9</w:t>
      </w:r>
      <w:r w:rsidR="00127BDE">
        <w:rPr>
          <w:sz w:val="28"/>
          <w:szCs w:val="28"/>
        </w:rPr>
        <w:t xml:space="preserve"> </w:t>
      </w:r>
      <w:r w:rsidR="00482FA8">
        <w:rPr>
          <w:sz w:val="28"/>
          <w:szCs w:val="28"/>
        </w:rPr>
        <w:t>г.</w:t>
      </w:r>
      <w:r w:rsidR="00D865B9">
        <w:rPr>
          <w:sz w:val="28"/>
          <w:szCs w:val="28"/>
        </w:rPr>
        <w:t xml:space="preserve"> (факс 3-33-</w:t>
      </w:r>
      <w:r w:rsidR="00482FA8">
        <w:rPr>
          <w:sz w:val="28"/>
          <w:szCs w:val="28"/>
        </w:rPr>
        <w:t>6</w:t>
      </w:r>
      <w:r w:rsidR="00127BDE">
        <w:rPr>
          <w:sz w:val="28"/>
          <w:szCs w:val="28"/>
        </w:rPr>
        <w:t>4</w:t>
      </w:r>
      <w:r w:rsidRPr="00DA2A2D">
        <w:rPr>
          <w:sz w:val="28"/>
          <w:szCs w:val="28"/>
        </w:rPr>
        <w:t xml:space="preserve">), </w:t>
      </w:r>
      <w:r w:rsidR="00482FA8">
        <w:rPr>
          <w:sz w:val="28"/>
          <w:szCs w:val="28"/>
        </w:rPr>
        <w:t>перечень объектов по проведению субботник</w:t>
      </w:r>
      <w:r w:rsidR="00292F3C">
        <w:rPr>
          <w:sz w:val="28"/>
          <w:szCs w:val="28"/>
        </w:rPr>
        <w:t>ов</w:t>
      </w:r>
      <w:r w:rsidR="00482FA8">
        <w:rPr>
          <w:sz w:val="28"/>
          <w:szCs w:val="28"/>
        </w:rPr>
        <w:t xml:space="preserve"> с указанием организаций, закрепленных за объектами</w:t>
      </w:r>
      <w:r w:rsidRPr="00DA2A2D">
        <w:rPr>
          <w:sz w:val="28"/>
          <w:szCs w:val="28"/>
        </w:rPr>
        <w:t>;</w:t>
      </w:r>
    </w:p>
    <w:p w:rsidR="00292F3C" w:rsidRDefault="0006743F" w:rsidP="00292F3C">
      <w:pPr>
        <w:ind w:firstLine="708"/>
        <w:jc w:val="both"/>
        <w:rPr>
          <w:sz w:val="28"/>
          <w:szCs w:val="28"/>
        </w:rPr>
      </w:pPr>
      <w:r w:rsidRPr="00DA2A2D">
        <w:rPr>
          <w:sz w:val="28"/>
          <w:szCs w:val="28"/>
        </w:rPr>
        <w:lastRenderedPageBreak/>
        <w:t xml:space="preserve">- </w:t>
      </w:r>
      <w:r w:rsidR="00215D95">
        <w:rPr>
          <w:sz w:val="28"/>
          <w:szCs w:val="28"/>
        </w:rPr>
        <w:t>в срок до 07</w:t>
      </w:r>
      <w:r w:rsidR="00482FA8">
        <w:rPr>
          <w:sz w:val="28"/>
          <w:szCs w:val="28"/>
        </w:rPr>
        <w:t xml:space="preserve"> мая 201</w:t>
      </w:r>
      <w:r w:rsidR="00DD070D">
        <w:rPr>
          <w:sz w:val="28"/>
          <w:szCs w:val="28"/>
        </w:rPr>
        <w:t>9</w:t>
      </w:r>
      <w:r w:rsidR="00127BDE">
        <w:rPr>
          <w:sz w:val="28"/>
          <w:szCs w:val="28"/>
        </w:rPr>
        <w:t xml:space="preserve"> </w:t>
      </w:r>
      <w:r w:rsidR="00482FA8">
        <w:rPr>
          <w:sz w:val="28"/>
          <w:szCs w:val="28"/>
        </w:rPr>
        <w:t xml:space="preserve">г. </w:t>
      </w:r>
      <w:r w:rsidR="00482FA8" w:rsidRPr="00DA2A2D">
        <w:rPr>
          <w:sz w:val="28"/>
          <w:szCs w:val="28"/>
        </w:rPr>
        <w:t>(факс 3-33-</w:t>
      </w:r>
      <w:r w:rsidR="00482FA8">
        <w:rPr>
          <w:sz w:val="28"/>
          <w:szCs w:val="28"/>
        </w:rPr>
        <w:t>6</w:t>
      </w:r>
      <w:r w:rsidR="00127BDE">
        <w:rPr>
          <w:sz w:val="28"/>
          <w:szCs w:val="28"/>
        </w:rPr>
        <w:t>4</w:t>
      </w:r>
      <w:r w:rsidR="00482FA8" w:rsidRPr="00DA2A2D">
        <w:rPr>
          <w:sz w:val="28"/>
          <w:szCs w:val="28"/>
        </w:rPr>
        <w:t>)</w:t>
      </w:r>
      <w:r w:rsidR="00292F3C" w:rsidRPr="00292F3C">
        <w:rPr>
          <w:sz w:val="28"/>
          <w:szCs w:val="28"/>
        </w:rPr>
        <w:t xml:space="preserve"> </w:t>
      </w:r>
      <w:r w:rsidR="00292F3C">
        <w:rPr>
          <w:sz w:val="28"/>
          <w:szCs w:val="28"/>
        </w:rPr>
        <w:t>отчет согласно приложению к настоящему постановлению.</w:t>
      </w:r>
    </w:p>
    <w:p w:rsidR="00127BDE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2A2D" w:rsidRPr="00DA2A2D">
        <w:rPr>
          <w:sz w:val="28"/>
          <w:szCs w:val="28"/>
        </w:rPr>
        <w:t xml:space="preserve">. Отделу по </w:t>
      </w:r>
      <w:r w:rsidR="009425B0">
        <w:rPr>
          <w:sz w:val="28"/>
          <w:szCs w:val="28"/>
        </w:rPr>
        <w:t>образованию</w:t>
      </w:r>
      <w:r w:rsidR="00DA2A2D" w:rsidRPr="00DA2A2D">
        <w:rPr>
          <w:sz w:val="28"/>
          <w:szCs w:val="28"/>
        </w:rPr>
        <w:t xml:space="preserve"> </w:t>
      </w:r>
      <w:r w:rsidR="00DA2A2D" w:rsidRPr="00A368AB">
        <w:rPr>
          <w:color w:val="000000" w:themeColor="text1"/>
          <w:sz w:val="28"/>
          <w:szCs w:val="28"/>
        </w:rPr>
        <w:t>администрации</w:t>
      </w:r>
      <w:r w:rsidR="00DA2A2D" w:rsidRPr="00DA2A2D">
        <w:rPr>
          <w:sz w:val="28"/>
          <w:szCs w:val="28"/>
        </w:rPr>
        <w:t xml:space="preserve"> муниципального образования «</w:t>
      </w:r>
      <w:proofErr w:type="spellStart"/>
      <w:r w:rsidR="00714BBE">
        <w:rPr>
          <w:sz w:val="28"/>
          <w:szCs w:val="28"/>
        </w:rPr>
        <w:t>Светлогорский</w:t>
      </w:r>
      <w:proofErr w:type="spellEnd"/>
      <w:r w:rsidR="00714BBE">
        <w:rPr>
          <w:sz w:val="28"/>
          <w:szCs w:val="28"/>
        </w:rPr>
        <w:t xml:space="preserve"> городской округ</w:t>
      </w:r>
      <w:r w:rsidR="00DA2A2D" w:rsidRPr="00DA2A2D">
        <w:rPr>
          <w:sz w:val="28"/>
          <w:szCs w:val="28"/>
        </w:rPr>
        <w:t>» (</w:t>
      </w:r>
      <w:r w:rsidR="009425B0">
        <w:rPr>
          <w:sz w:val="28"/>
          <w:szCs w:val="28"/>
        </w:rPr>
        <w:t>С.И. Лаврентьева</w:t>
      </w:r>
      <w:r w:rsidR="00DA2A2D" w:rsidRPr="00DA2A2D">
        <w:rPr>
          <w:sz w:val="28"/>
          <w:szCs w:val="28"/>
        </w:rPr>
        <w:t>):</w:t>
      </w:r>
    </w:p>
    <w:p w:rsidR="00127BDE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2A2D" w:rsidRPr="00DA2A2D">
        <w:rPr>
          <w:sz w:val="28"/>
          <w:szCs w:val="28"/>
        </w:rPr>
        <w:t>организовать проведение субботников в подведомственных учреждениях в период проведения весеннего месячника;</w:t>
      </w:r>
    </w:p>
    <w:p w:rsidR="00DA2A2D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2A2D" w:rsidRPr="00DA2A2D">
        <w:rPr>
          <w:sz w:val="28"/>
          <w:szCs w:val="28"/>
        </w:rPr>
        <w:t xml:space="preserve">представлять отчеты о выполненных работах подведомственных учреждений в соответствии с п. </w:t>
      </w:r>
      <w:r>
        <w:rPr>
          <w:sz w:val="28"/>
          <w:szCs w:val="28"/>
        </w:rPr>
        <w:t>3</w:t>
      </w:r>
      <w:r w:rsidR="00DA2A2D" w:rsidRPr="00DA2A2D">
        <w:rPr>
          <w:sz w:val="28"/>
          <w:szCs w:val="28"/>
        </w:rPr>
        <w:t xml:space="preserve"> настоящего Постановления.</w:t>
      </w:r>
    </w:p>
    <w:p w:rsidR="00127BDE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25B0" w:rsidRPr="00DA2A2D">
        <w:rPr>
          <w:sz w:val="28"/>
          <w:szCs w:val="28"/>
        </w:rPr>
        <w:t xml:space="preserve">. Отделу по </w:t>
      </w:r>
      <w:r w:rsidR="001863D5">
        <w:rPr>
          <w:sz w:val="28"/>
          <w:szCs w:val="28"/>
        </w:rPr>
        <w:t>культуре, спорту, делам молодежи</w:t>
      </w:r>
      <w:r w:rsidR="009425B0" w:rsidRPr="00DA2A2D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714BBE">
        <w:rPr>
          <w:sz w:val="28"/>
          <w:szCs w:val="28"/>
        </w:rPr>
        <w:t>Светлогорский</w:t>
      </w:r>
      <w:proofErr w:type="spellEnd"/>
      <w:r w:rsidR="00714BBE">
        <w:rPr>
          <w:sz w:val="28"/>
          <w:szCs w:val="28"/>
        </w:rPr>
        <w:t xml:space="preserve"> городской округ</w:t>
      </w:r>
      <w:r w:rsidR="009425B0" w:rsidRPr="00DA2A2D">
        <w:rPr>
          <w:sz w:val="28"/>
          <w:szCs w:val="28"/>
        </w:rPr>
        <w:t>» (</w:t>
      </w:r>
      <w:r w:rsidR="001863D5">
        <w:rPr>
          <w:sz w:val="28"/>
          <w:szCs w:val="28"/>
        </w:rPr>
        <w:t>О.А. Крылова</w:t>
      </w:r>
      <w:r w:rsidR="009425B0" w:rsidRPr="00DA2A2D">
        <w:rPr>
          <w:sz w:val="28"/>
          <w:szCs w:val="28"/>
        </w:rPr>
        <w:t>):</w:t>
      </w:r>
    </w:p>
    <w:p w:rsidR="00127BDE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5B0" w:rsidRPr="00DA2A2D">
        <w:rPr>
          <w:sz w:val="28"/>
          <w:szCs w:val="28"/>
        </w:rPr>
        <w:t>организовать проведение субботников в подведомственных учреждениях в период проведения весеннего месячника;</w:t>
      </w:r>
    </w:p>
    <w:p w:rsidR="009425B0" w:rsidRPr="00DA2A2D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5B0" w:rsidRPr="00DA2A2D">
        <w:rPr>
          <w:sz w:val="28"/>
          <w:szCs w:val="28"/>
        </w:rPr>
        <w:t xml:space="preserve">представлять отчеты о выполненных работах подведомственных учреждений в соответствии с п. </w:t>
      </w:r>
      <w:r>
        <w:rPr>
          <w:sz w:val="28"/>
          <w:szCs w:val="28"/>
        </w:rPr>
        <w:t>3</w:t>
      </w:r>
      <w:r w:rsidR="009425B0" w:rsidRPr="00DA2A2D">
        <w:rPr>
          <w:sz w:val="28"/>
          <w:szCs w:val="28"/>
        </w:rPr>
        <w:t xml:space="preserve"> настоящего Постановления.</w:t>
      </w:r>
    </w:p>
    <w:p w:rsidR="00127BDE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63D5" w:rsidRPr="00DA2A2D">
        <w:rPr>
          <w:sz w:val="28"/>
          <w:szCs w:val="28"/>
        </w:rPr>
        <w:t xml:space="preserve">. </w:t>
      </w:r>
      <w:r w:rsidR="001863D5">
        <w:rPr>
          <w:sz w:val="28"/>
          <w:szCs w:val="28"/>
        </w:rPr>
        <w:t>МКУ «Отдел</w:t>
      </w:r>
      <w:r w:rsidR="001863D5" w:rsidRPr="00DA2A2D">
        <w:rPr>
          <w:sz w:val="28"/>
          <w:szCs w:val="28"/>
        </w:rPr>
        <w:t xml:space="preserve"> </w:t>
      </w:r>
      <w:r w:rsidR="001863D5">
        <w:rPr>
          <w:sz w:val="28"/>
          <w:szCs w:val="28"/>
        </w:rPr>
        <w:t>социальной защиты населения</w:t>
      </w:r>
      <w:r w:rsidR="001863D5" w:rsidRPr="00DA2A2D">
        <w:rPr>
          <w:sz w:val="28"/>
          <w:szCs w:val="28"/>
        </w:rPr>
        <w:t xml:space="preserve"> </w:t>
      </w:r>
      <w:proofErr w:type="spellStart"/>
      <w:r w:rsidR="00AE6615">
        <w:rPr>
          <w:sz w:val="28"/>
          <w:szCs w:val="28"/>
        </w:rPr>
        <w:t>Светлогорского</w:t>
      </w:r>
      <w:proofErr w:type="spellEnd"/>
      <w:r w:rsidR="00AE6615">
        <w:rPr>
          <w:sz w:val="28"/>
          <w:szCs w:val="28"/>
        </w:rPr>
        <w:t xml:space="preserve"> городского округа</w:t>
      </w:r>
      <w:r w:rsidR="001863D5" w:rsidRPr="00DA2A2D">
        <w:rPr>
          <w:sz w:val="28"/>
          <w:szCs w:val="28"/>
        </w:rPr>
        <w:t>» (</w:t>
      </w:r>
      <w:r w:rsidR="001863D5">
        <w:rPr>
          <w:sz w:val="28"/>
          <w:szCs w:val="28"/>
        </w:rPr>
        <w:t>Н.Л. Головченко</w:t>
      </w:r>
      <w:r w:rsidR="001863D5" w:rsidRPr="00DA2A2D">
        <w:rPr>
          <w:sz w:val="28"/>
          <w:szCs w:val="28"/>
        </w:rPr>
        <w:t>):</w:t>
      </w:r>
    </w:p>
    <w:p w:rsidR="00127BDE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3D5" w:rsidRPr="00DA2A2D">
        <w:rPr>
          <w:sz w:val="28"/>
          <w:szCs w:val="28"/>
        </w:rPr>
        <w:t>организовать проведение субботников в подведомственных учреждениях в период проведения весеннего месячника;</w:t>
      </w:r>
    </w:p>
    <w:p w:rsidR="001863D5" w:rsidRPr="00DA2A2D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63D5" w:rsidRPr="00DA2A2D">
        <w:rPr>
          <w:sz w:val="28"/>
          <w:szCs w:val="28"/>
        </w:rPr>
        <w:t xml:space="preserve"> представлять сводные отчеты о выполненных работах подведомственных учреждений в соответствии с п. </w:t>
      </w:r>
      <w:r>
        <w:rPr>
          <w:sz w:val="28"/>
          <w:szCs w:val="28"/>
        </w:rPr>
        <w:t>3</w:t>
      </w:r>
      <w:r w:rsidR="001863D5" w:rsidRPr="00DA2A2D">
        <w:rPr>
          <w:sz w:val="28"/>
          <w:szCs w:val="28"/>
        </w:rPr>
        <w:t xml:space="preserve"> настоящего Постановления.</w:t>
      </w:r>
    </w:p>
    <w:p w:rsidR="002C140B" w:rsidRDefault="00D865B9" w:rsidP="002C14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140B">
        <w:rPr>
          <w:sz w:val="28"/>
          <w:szCs w:val="28"/>
        </w:rPr>
        <w:t>. Организации, обслуживающей уличное наружное освещение, организовать работу по очистке опор сетей наружного освещения от несанкционирован</w:t>
      </w:r>
      <w:r>
        <w:rPr>
          <w:sz w:val="28"/>
          <w:szCs w:val="28"/>
        </w:rPr>
        <w:t>но расклеенных афиш, объявлений</w:t>
      </w:r>
      <w:r w:rsidR="0081045F">
        <w:rPr>
          <w:sz w:val="28"/>
          <w:szCs w:val="28"/>
        </w:rPr>
        <w:t>.</w:t>
      </w:r>
      <w:r w:rsidR="002C140B" w:rsidRPr="0038520D">
        <w:rPr>
          <w:color w:val="FF0000"/>
          <w:sz w:val="28"/>
          <w:szCs w:val="28"/>
        </w:rPr>
        <w:t xml:space="preserve"> </w:t>
      </w:r>
      <w:r w:rsidR="002C140B">
        <w:rPr>
          <w:sz w:val="28"/>
          <w:szCs w:val="28"/>
        </w:rPr>
        <w:t xml:space="preserve">Отчеты о выполненных работах представлять в соответствии с п. </w:t>
      </w:r>
      <w:r>
        <w:rPr>
          <w:sz w:val="28"/>
          <w:szCs w:val="28"/>
        </w:rPr>
        <w:t>3</w:t>
      </w:r>
      <w:r w:rsidR="002C140B">
        <w:rPr>
          <w:sz w:val="28"/>
          <w:szCs w:val="28"/>
        </w:rPr>
        <w:t xml:space="preserve"> Постановления.</w:t>
      </w:r>
    </w:p>
    <w:p w:rsidR="00423B47" w:rsidRPr="00DA2A2D" w:rsidRDefault="00D865B9" w:rsidP="00D86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2FA8">
        <w:rPr>
          <w:sz w:val="28"/>
          <w:szCs w:val="28"/>
        </w:rPr>
        <w:t xml:space="preserve">. </w:t>
      </w:r>
      <w:r w:rsidR="00423B47" w:rsidRPr="00DA2A2D">
        <w:rPr>
          <w:sz w:val="28"/>
          <w:szCs w:val="28"/>
        </w:rPr>
        <w:t>МУП «Редакция газеты «Вестник Светлогорска» (</w:t>
      </w:r>
      <w:proofErr w:type="spellStart"/>
      <w:r w:rsidR="00423B47" w:rsidRPr="00DA2A2D">
        <w:rPr>
          <w:sz w:val="28"/>
          <w:szCs w:val="28"/>
        </w:rPr>
        <w:t>Русакович</w:t>
      </w:r>
      <w:proofErr w:type="spellEnd"/>
      <w:r w:rsidR="00423B47" w:rsidRPr="00DA2A2D">
        <w:rPr>
          <w:sz w:val="28"/>
          <w:szCs w:val="28"/>
        </w:rPr>
        <w:t xml:space="preserve"> Ю.Н.) </w:t>
      </w:r>
      <w:r w:rsidR="00E15692">
        <w:rPr>
          <w:sz w:val="28"/>
          <w:szCs w:val="28"/>
        </w:rPr>
        <w:t xml:space="preserve">опубликовать настоящее Постановление и </w:t>
      </w:r>
      <w:r w:rsidR="00423B47" w:rsidRPr="00DA2A2D">
        <w:rPr>
          <w:sz w:val="28"/>
          <w:szCs w:val="28"/>
        </w:rPr>
        <w:t xml:space="preserve">обеспечить информационную поддержку мероприятий по санитарной очистке и благоустройству территории муниципального </w:t>
      </w:r>
      <w:r w:rsidR="00714BBE">
        <w:rPr>
          <w:sz w:val="28"/>
          <w:szCs w:val="28"/>
        </w:rPr>
        <w:t>образования «</w:t>
      </w:r>
      <w:proofErr w:type="spellStart"/>
      <w:r w:rsidR="00714BBE">
        <w:rPr>
          <w:sz w:val="28"/>
          <w:szCs w:val="28"/>
        </w:rPr>
        <w:t>Светлогорский</w:t>
      </w:r>
      <w:proofErr w:type="spellEnd"/>
      <w:r w:rsidR="00714BBE">
        <w:rPr>
          <w:sz w:val="28"/>
          <w:szCs w:val="28"/>
        </w:rPr>
        <w:t xml:space="preserve"> городской округ</w:t>
      </w:r>
      <w:r w:rsidR="00423B47" w:rsidRPr="00DA2A2D">
        <w:rPr>
          <w:sz w:val="28"/>
          <w:szCs w:val="28"/>
        </w:rPr>
        <w:t>».</w:t>
      </w:r>
    </w:p>
    <w:p w:rsidR="00127BDE" w:rsidRDefault="00D865B9" w:rsidP="0012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82FA8">
        <w:rPr>
          <w:sz w:val="28"/>
          <w:szCs w:val="28"/>
        </w:rPr>
        <w:t xml:space="preserve">. </w:t>
      </w:r>
      <w:proofErr w:type="gramStart"/>
      <w:r w:rsidR="0081045F" w:rsidRPr="00E871C9">
        <w:rPr>
          <w:sz w:val="28"/>
          <w:szCs w:val="28"/>
        </w:rPr>
        <w:t>Контроль за</w:t>
      </w:r>
      <w:proofErr w:type="gramEnd"/>
      <w:r w:rsidR="0081045F" w:rsidRPr="00E871C9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образования «</w:t>
      </w:r>
      <w:proofErr w:type="spellStart"/>
      <w:r w:rsidR="0081045F" w:rsidRPr="00E871C9">
        <w:rPr>
          <w:sz w:val="28"/>
          <w:szCs w:val="28"/>
        </w:rPr>
        <w:t>Светлогорский</w:t>
      </w:r>
      <w:proofErr w:type="spellEnd"/>
      <w:r w:rsidR="0081045F" w:rsidRPr="00E871C9">
        <w:rPr>
          <w:sz w:val="28"/>
          <w:szCs w:val="28"/>
        </w:rPr>
        <w:t xml:space="preserve"> городской округ» О.В. Туркину.</w:t>
      </w:r>
    </w:p>
    <w:p w:rsidR="00E03AEB" w:rsidRDefault="00E15692" w:rsidP="00292F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Постановление вступает в силу со дня подписания.</w:t>
      </w:r>
    </w:p>
    <w:p w:rsidR="00294DEB" w:rsidRDefault="00294DEB" w:rsidP="005E030D">
      <w:pPr>
        <w:jc w:val="both"/>
        <w:rPr>
          <w:sz w:val="28"/>
          <w:szCs w:val="28"/>
        </w:rPr>
      </w:pPr>
    </w:p>
    <w:p w:rsidR="00292F3C" w:rsidRPr="005B1BBD" w:rsidRDefault="00292F3C" w:rsidP="005E030D">
      <w:pPr>
        <w:jc w:val="both"/>
        <w:rPr>
          <w:sz w:val="28"/>
          <w:szCs w:val="28"/>
        </w:rPr>
      </w:pPr>
    </w:p>
    <w:p w:rsidR="00DB6D29" w:rsidRPr="005B1BBD" w:rsidRDefault="00386F1D" w:rsidP="00DB6D29">
      <w:pPr>
        <w:pStyle w:val="a4"/>
        <w:rPr>
          <w:szCs w:val="28"/>
        </w:rPr>
      </w:pPr>
      <w:r>
        <w:rPr>
          <w:szCs w:val="28"/>
        </w:rPr>
        <w:t>Г</w:t>
      </w:r>
      <w:r w:rsidR="00F2523E" w:rsidRPr="005B1BBD">
        <w:rPr>
          <w:szCs w:val="28"/>
        </w:rPr>
        <w:t>лав</w:t>
      </w:r>
      <w:r>
        <w:rPr>
          <w:szCs w:val="28"/>
        </w:rPr>
        <w:t>а</w:t>
      </w:r>
      <w:r w:rsidR="00DB6D29" w:rsidRPr="005B1BBD">
        <w:rPr>
          <w:szCs w:val="28"/>
        </w:rPr>
        <w:t xml:space="preserve"> администрации</w:t>
      </w:r>
    </w:p>
    <w:p w:rsidR="00DB6D29" w:rsidRPr="005B1BBD" w:rsidRDefault="00DB6D29" w:rsidP="00DB6D29">
      <w:pPr>
        <w:jc w:val="both"/>
        <w:rPr>
          <w:sz w:val="28"/>
          <w:szCs w:val="28"/>
        </w:rPr>
      </w:pPr>
      <w:r w:rsidRPr="005B1BBD">
        <w:rPr>
          <w:sz w:val="28"/>
          <w:szCs w:val="28"/>
        </w:rPr>
        <w:t xml:space="preserve">муниципального образования </w:t>
      </w:r>
    </w:p>
    <w:p w:rsidR="00D701D9" w:rsidRDefault="00714BBE" w:rsidP="00EA245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городской округ</w:t>
      </w:r>
      <w:r w:rsidR="00DB6D29" w:rsidRPr="005B1BBD">
        <w:rPr>
          <w:sz w:val="28"/>
          <w:szCs w:val="28"/>
        </w:rPr>
        <w:t xml:space="preserve">»                                    </w:t>
      </w:r>
      <w:r>
        <w:rPr>
          <w:sz w:val="28"/>
          <w:szCs w:val="28"/>
        </w:rPr>
        <w:t xml:space="preserve">  В.В. Бондаренко</w:t>
      </w:r>
    </w:p>
    <w:p w:rsidR="00292F3C" w:rsidRDefault="00D701D9" w:rsidP="00AE6252">
      <w:r>
        <w:rPr>
          <w:sz w:val="28"/>
          <w:szCs w:val="28"/>
        </w:rPr>
        <w:br w:type="page"/>
      </w:r>
    </w:p>
    <w:p w:rsidR="00292F3C" w:rsidRDefault="00292F3C" w:rsidP="00D701D9"/>
    <w:p w:rsidR="00CE6888" w:rsidRDefault="00CE6888"/>
    <w:p w:rsidR="00CE6888" w:rsidRDefault="00CE6888" w:rsidP="00CE688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CE6888" w:rsidRDefault="00CE6888" w:rsidP="00CE6888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CE6888" w:rsidRDefault="00714BBE" w:rsidP="00CE6888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Светлогорский</w:t>
      </w:r>
      <w:proofErr w:type="spellEnd"/>
      <w:r>
        <w:rPr>
          <w:sz w:val="22"/>
          <w:szCs w:val="22"/>
        </w:rPr>
        <w:t xml:space="preserve"> городской округ</w:t>
      </w:r>
      <w:r w:rsidR="00CE6888">
        <w:rPr>
          <w:sz w:val="22"/>
          <w:szCs w:val="22"/>
        </w:rPr>
        <w:t>»</w:t>
      </w:r>
    </w:p>
    <w:p w:rsidR="00CE6888" w:rsidRPr="00CE6888" w:rsidRDefault="00AE6252" w:rsidP="00CE6888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«04» апреля</w:t>
      </w:r>
      <w:r w:rsidR="00714BBE">
        <w:rPr>
          <w:sz w:val="22"/>
          <w:szCs w:val="22"/>
        </w:rPr>
        <w:t xml:space="preserve"> 2019</w:t>
      </w:r>
      <w:r>
        <w:rPr>
          <w:sz w:val="22"/>
          <w:szCs w:val="22"/>
        </w:rPr>
        <w:t xml:space="preserve"> года № 324</w:t>
      </w:r>
    </w:p>
    <w:p w:rsidR="00CE6888" w:rsidRDefault="00CE6888" w:rsidP="00CE6888">
      <w:pPr>
        <w:jc w:val="center"/>
        <w:rPr>
          <w:b/>
        </w:rPr>
      </w:pPr>
    </w:p>
    <w:p w:rsidR="00CE6888" w:rsidRDefault="00292F3C" w:rsidP="00CE688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E6888" w:rsidRDefault="00CE6888" w:rsidP="00CE68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весеннего месячника и общегородского субботника по санитарной очистке и благоустройству </w:t>
      </w:r>
      <w:r w:rsidR="00714BBE">
        <w:rPr>
          <w:sz w:val="28"/>
          <w:szCs w:val="28"/>
        </w:rPr>
        <w:t xml:space="preserve">территории </w:t>
      </w:r>
      <w:proofErr w:type="spellStart"/>
      <w:r w:rsidR="00714BBE">
        <w:rPr>
          <w:sz w:val="28"/>
          <w:szCs w:val="28"/>
        </w:rPr>
        <w:t>Светлогорского</w:t>
      </w:r>
      <w:proofErr w:type="spellEnd"/>
      <w:r w:rsidR="00714BBE">
        <w:rPr>
          <w:sz w:val="28"/>
          <w:szCs w:val="28"/>
        </w:rPr>
        <w:t xml:space="preserve"> городского округа</w:t>
      </w:r>
    </w:p>
    <w:p w:rsidR="00CE6888" w:rsidRPr="00C417F3" w:rsidRDefault="00CE6888" w:rsidP="00CE6888"/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711"/>
        <w:gridCol w:w="1726"/>
        <w:gridCol w:w="1154"/>
        <w:gridCol w:w="1440"/>
      </w:tblGrid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  <w:rPr>
                <w:b/>
              </w:rPr>
            </w:pPr>
            <w:r w:rsidRPr="00CE6888">
              <w:rPr>
                <w:b/>
              </w:rPr>
              <w:t xml:space="preserve">№ </w:t>
            </w:r>
            <w:proofErr w:type="spellStart"/>
            <w:proofErr w:type="gramStart"/>
            <w:r w:rsidRPr="00CE6888">
              <w:rPr>
                <w:b/>
              </w:rPr>
              <w:t>п</w:t>
            </w:r>
            <w:proofErr w:type="spellEnd"/>
            <w:proofErr w:type="gramEnd"/>
            <w:r w:rsidRPr="00CE6888">
              <w:rPr>
                <w:b/>
              </w:rPr>
              <w:t>/</w:t>
            </w:r>
            <w:proofErr w:type="spellStart"/>
            <w:r w:rsidRPr="00CE6888">
              <w:rPr>
                <w:b/>
              </w:rPr>
              <w:t>п</w:t>
            </w:r>
            <w:proofErr w:type="spellEnd"/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  <w:rPr>
                <w:b/>
              </w:rPr>
            </w:pPr>
            <w:r w:rsidRPr="00CE6888">
              <w:rPr>
                <w:b/>
              </w:rPr>
              <w:t>Наименование мероприятий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  <w:rPr>
                <w:b/>
              </w:rPr>
            </w:pPr>
            <w:r w:rsidRPr="00CE6888">
              <w:rPr>
                <w:b/>
              </w:rPr>
              <w:t>Единица измерения</w:t>
            </w:r>
          </w:p>
          <w:p w:rsidR="00CE6888" w:rsidRPr="00CE6888" w:rsidRDefault="00CE6888" w:rsidP="00CE6888">
            <w:pPr>
              <w:jc w:val="center"/>
              <w:rPr>
                <w:b/>
              </w:rPr>
            </w:pP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  <w:rPr>
                <w:b/>
              </w:rPr>
            </w:pPr>
            <w:r w:rsidRPr="00CE6888">
              <w:rPr>
                <w:b/>
              </w:rPr>
              <w:t>План</w:t>
            </w:r>
          </w:p>
          <w:p w:rsidR="00CE6888" w:rsidRPr="00CE6888" w:rsidRDefault="00CE6888" w:rsidP="00CE6888">
            <w:pPr>
              <w:jc w:val="center"/>
              <w:rPr>
                <w:b/>
              </w:rPr>
            </w:pPr>
          </w:p>
          <w:p w:rsidR="00CE6888" w:rsidRPr="00CE6888" w:rsidRDefault="00CE6888" w:rsidP="00CE6888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  <w:rPr>
                <w:b/>
              </w:rPr>
            </w:pPr>
            <w:r w:rsidRPr="00CE6888">
              <w:rPr>
                <w:b/>
              </w:rPr>
              <w:t>Факт</w:t>
            </w: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1.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Приведение в надлежащее состояние улиц (очищено от песка)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улиц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2.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Высажено декоративных деревьев</w:t>
            </w:r>
          </w:p>
          <w:p w:rsidR="00CE6888" w:rsidRPr="00CE6888" w:rsidRDefault="00CE6888" w:rsidP="00CE6888">
            <w:pPr>
              <w:jc w:val="center"/>
            </w:pP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штук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3.</w:t>
            </w:r>
          </w:p>
          <w:p w:rsidR="00CE6888" w:rsidRPr="00CE6888" w:rsidRDefault="00CE6888" w:rsidP="00CE6888">
            <w:pPr>
              <w:jc w:val="center"/>
            </w:pP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Высажено декоративных кустарников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штук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4.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Очищено от листвы и мусора территорий парков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парков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5.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- скверов</w:t>
            </w:r>
          </w:p>
          <w:p w:rsidR="00CE6888" w:rsidRPr="00CE6888" w:rsidRDefault="00CE6888" w:rsidP="00CE6888">
            <w:pPr>
              <w:jc w:val="center"/>
            </w:pP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скверов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6.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Очистка территории мест отдыха (на озерах, реках, в лесопарковой зоне)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Мест отдыха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7.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 xml:space="preserve">Приведение в надлежащее санитарное состояние территорий, прилегающих к зданиям, в том числе </w:t>
            </w:r>
            <w:proofErr w:type="gramStart"/>
            <w:r w:rsidRPr="00CE6888">
              <w:t>к</w:t>
            </w:r>
            <w:proofErr w:type="gramEnd"/>
            <w:r w:rsidRPr="00CE6888">
              <w:t xml:space="preserve"> жилым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территорий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8.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- к производственным и административным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территорий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9.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- учреждений системы образования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территорий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10.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- учреждений медицинского обслуживания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территорий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11.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- учреждений культуры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территорий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12.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- объектов спортивного назначения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территорий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13.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- объектов социального назначения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территорий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14.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- объектов торговли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территорий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15.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Вывезено на полигоны ТБО мусора, собранного во время субботников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куб</w:t>
            </w:r>
            <w:proofErr w:type="gramStart"/>
            <w:r w:rsidRPr="00CE6888">
              <w:t>.м</w:t>
            </w:r>
            <w:proofErr w:type="gramEnd"/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16.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Ликвидировано несанкционированных свалок ТБО в населенных пунктах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штук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17.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Участвовало в субботниках трудовых коллективов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коллективов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18.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Участвовало в субботниках населения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человек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  <w:tr w:rsidR="00CE6888" w:rsidRPr="00CE6888" w:rsidTr="00CE6888">
        <w:trPr>
          <w:jc w:val="center"/>
        </w:trPr>
        <w:tc>
          <w:tcPr>
            <w:tcW w:w="617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19.</w:t>
            </w:r>
          </w:p>
        </w:tc>
        <w:tc>
          <w:tcPr>
            <w:tcW w:w="4711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В том числе работников органов местного самоуправления и организаций бюджетной сферы</w:t>
            </w:r>
          </w:p>
        </w:tc>
        <w:tc>
          <w:tcPr>
            <w:tcW w:w="1726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  <w:r w:rsidRPr="00CE6888">
              <w:t>человек</w:t>
            </w:r>
          </w:p>
        </w:tc>
        <w:tc>
          <w:tcPr>
            <w:tcW w:w="1154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E6888" w:rsidRPr="00CE6888" w:rsidRDefault="00CE6888" w:rsidP="00CE6888">
            <w:pPr>
              <w:jc w:val="center"/>
            </w:pPr>
          </w:p>
        </w:tc>
      </w:tr>
    </w:tbl>
    <w:p w:rsidR="00CE6888" w:rsidRDefault="00CE6888" w:rsidP="00CE6888">
      <w:pPr>
        <w:jc w:val="center"/>
      </w:pPr>
    </w:p>
    <w:sectPr w:rsidR="00CE6888" w:rsidSect="00294DE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434"/>
    <w:multiLevelType w:val="multilevel"/>
    <w:tmpl w:val="1F0C8978"/>
    <w:lvl w:ilvl="0">
      <w:start w:val="1"/>
      <w:numFmt w:val="bullet"/>
      <w:lvlText w:val="-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B5B373A"/>
    <w:multiLevelType w:val="multilevel"/>
    <w:tmpl w:val="C5D4F9E2"/>
    <w:lvl w:ilvl="0">
      <w:start w:val="1"/>
      <w:numFmt w:val="bullet"/>
      <w:lvlText w:val=""/>
      <w:lvlJc w:val="left"/>
      <w:pPr>
        <w:ind w:left="1683" w:hanging="97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5D6578A"/>
    <w:multiLevelType w:val="hybridMultilevel"/>
    <w:tmpl w:val="0EEAA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7D0D0A"/>
    <w:multiLevelType w:val="multilevel"/>
    <w:tmpl w:val="B9E87DE8"/>
    <w:lvl w:ilvl="0">
      <w:start w:val="1"/>
      <w:numFmt w:val="bullet"/>
      <w:lvlText w:val=""/>
      <w:lvlJc w:val="left"/>
      <w:pPr>
        <w:ind w:left="1683" w:hanging="97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E764811"/>
    <w:multiLevelType w:val="hybridMultilevel"/>
    <w:tmpl w:val="0AB2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A21DF"/>
    <w:multiLevelType w:val="hybridMultilevel"/>
    <w:tmpl w:val="2E305BD4"/>
    <w:lvl w:ilvl="0" w:tplc="E850C47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8229A6"/>
    <w:multiLevelType w:val="multilevel"/>
    <w:tmpl w:val="F8D22F6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7972E5D"/>
    <w:multiLevelType w:val="multilevel"/>
    <w:tmpl w:val="A1560ED4"/>
    <w:lvl w:ilvl="0">
      <w:start w:val="1"/>
      <w:numFmt w:val="bullet"/>
      <w:lvlText w:val=""/>
      <w:lvlJc w:val="left"/>
      <w:pPr>
        <w:ind w:left="1683" w:hanging="97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15BD8"/>
    <w:rsid w:val="00004C81"/>
    <w:rsid w:val="00031D76"/>
    <w:rsid w:val="0006743F"/>
    <w:rsid w:val="00087D83"/>
    <w:rsid w:val="000B6A3B"/>
    <w:rsid w:val="000C0B8E"/>
    <w:rsid w:val="000C6DAD"/>
    <w:rsid w:val="001125FB"/>
    <w:rsid w:val="00127BDE"/>
    <w:rsid w:val="00145691"/>
    <w:rsid w:val="00153AB9"/>
    <w:rsid w:val="001626DD"/>
    <w:rsid w:val="00167991"/>
    <w:rsid w:val="0017325B"/>
    <w:rsid w:val="00185226"/>
    <w:rsid w:val="001863D5"/>
    <w:rsid w:val="0019165C"/>
    <w:rsid w:val="001E2B89"/>
    <w:rsid w:val="001E3EB2"/>
    <w:rsid w:val="001E7AFA"/>
    <w:rsid w:val="001F057E"/>
    <w:rsid w:val="001F1142"/>
    <w:rsid w:val="00200481"/>
    <w:rsid w:val="0021520D"/>
    <w:rsid w:val="00215D95"/>
    <w:rsid w:val="002370F7"/>
    <w:rsid w:val="002551C6"/>
    <w:rsid w:val="00262AEA"/>
    <w:rsid w:val="0027486B"/>
    <w:rsid w:val="00292F3C"/>
    <w:rsid w:val="00294DEB"/>
    <w:rsid w:val="002B6BB8"/>
    <w:rsid w:val="002C140B"/>
    <w:rsid w:val="002D6D8A"/>
    <w:rsid w:val="002E7EB2"/>
    <w:rsid w:val="00306EB0"/>
    <w:rsid w:val="0034506A"/>
    <w:rsid w:val="00347018"/>
    <w:rsid w:val="003579DC"/>
    <w:rsid w:val="00364739"/>
    <w:rsid w:val="0038520D"/>
    <w:rsid w:val="00386F1D"/>
    <w:rsid w:val="003876A2"/>
    <w:rsid w:val="00397A22"/>
    <w:rsid w:val="003A47B6"/>
    <w:rsid w:val="003B6350"/>
    <w:rsid w:val="003C7B83"/>
    <w:rsid w:val="003E1B9F"/>
    <w:rsid w:val="003E3E1C"/>
    <w:rsid w:val="00400690"/>
    <w:rsid w:val="00423B47"/>
    <w:rsid w:val="00436456"/>
    <w:rsid w:val="00482FA8"/>
    <w:rsid w:val="004B5046"/>
    <w:rsid w:val="004F3B69"/>
    <w:rsid w:val="0051282B"/>
    <w:rsid w:val="00520821"/>
    <w:rsid w:val="00526C2B"/>
    <w:rsid w:val="0055179E"/>
    <w:rsid w:val="00553C43"/>
    <w:rsid w:val="005A2AC6"/>
    <w:rsid w:val="005A53FF"/>
    <w:rsid w:val="005A718F"/>
    <w:rsid w:val="005B1BBD"/>
    <w:rsid w:val="005B3DD8"/>
    <w:rsid w:val="005B6A78"/>
    <w:rsid w:val="005C2029"/>
    <w:rsid w:val="005C5067"/>
    <w:rsid w:val="005D2452"/>
    <w:rsid w:val="005E030D"/>
    <w:rsid w:val="005E062C"/>
    <w:rsid w:val="005F0B1F"/>
    <w:rsid w:val="00664421"/>
    <w:rsid w:val="00666125"/>
    <w:rsid w:val="00685696"/>
    <w:rsid w:val="00687EC9"/>
    <w:rsid w:val="006B5C3C"/>
    <w:rsid w:val="006C3220"/>
    <w:rsid w:val="006C7B02"/>
    <w:rsid w:val="006F0FD5"/>
    <w:rsid w:val="00713D79"/>
    <w:rsid w:val="00714BBE"/>
    <w:rsid w:val="00715BD8"/>
    <w:rsid w:val="00733946"/>
    <w:rsid w:val="007716CC"/>
    <w:rsid w:val="0078348E"/>
    <w:rsid w:val="007B57AA"/>
    <w:rsid w:val="007F2883"/>
    <w:rsid w:val="0081045F"/>
    <w:rsid w:val="008219D4"/>
    <w:rsid w:val="0083451B"/>
    <w:rsid w:val="0085633F"/>
    <w:rsid w:val="008914F8"/>
    <w:rsid w:val="008A1848"/>
    <w:rsid w:val="008B2B97"/>
    <w:rsid w:val="00931EBF"/>
    <w:rsid w:val="009425B0"/>
    <w:rsid w:val="009567D1"/>
    <w:rsid w:val="009B052E"/>
    <w:rsid w:val="009F38F3"/>
    <w:rsid w:val="009F6574"/>
    <w:rsid w:val="009F686B"/>
    <w:rsid w:val="00A02625"/>
    <w:rsid w:val="00A06CF3"/>
    <w:rsid w:val="00A11563"/>
    <w:rsid w:val="00A368AB"/>
    <w:rsid w:val="00A430FB"/>
    <w:rsid w:val="00A45873"/>
    <w:rsid w:val="00A53927"/>
    <w:rsid w:val="00A55000"/>
    <w:rsid w:val="00A55464"/>
    <w:rsid w:val="00A63841"/>
    <w:rsid w:val="00A85EEF"/>
    <w:rsid w:val="00A90895"/>
    <w:rsid w:val="00AC2C20"/>
    <w:rsid w:val="00AD0A95"/>
    <w:rsid w:val="00AE6252"/>
    <w:rsid w:val="00AE6615"/>
    <w:rsid w:val="00AF4D03"/>
    <w:rsid w:val="00B32FBF"/>
    <w:rsid w:val="00B47EC6"/>
    <w:rsid w:val="00B76319"/>
    <w:rsid w:val="00B847B9"/>
    <w:rsid w:val="00B8746B"/>
    <w:rsid w:val="00B92D6D"/>
    <w:rsid w:val="00BA4DD6"/>
    <w:rsid w:val="00BC497D"/>
    <w:rsid w:val="00BC6F3D"/>
    <w:rsid w:val="00BD7CF0"/>
    <w:rsid w:val="00BF3E56"/>
    <w:rsid w:val="00BF6F8B"/>
    <w:rsid w:val="00C0122C"/>
    <w:rsid w:val="00C036A7"/>
    <w:rsid w:val="00C05A54"/>
    <w:rsid w:val="00C234C8"/>
    <w:rsid w:val="00C445B5"/>
    <w:rsid w:val="00C56BF8"/>
    <w:rsid w:val="00C815AE"/>
    <w:rsid w:val="00CE6888"/>
    <w:rsid w:val="00CF0EEB"/>
    <w:rsid w:val="00CF25FA"/>
    <w:rsid w:val="00D0787A"/>
    <w:rsid w:val="00D16A0E"/>
    <w:rsid w:val="00D23A60"/>
    <w:rsid w:val="00D25FE6"/>
    <w:rsid w:val="00D46E27"/>
    <w:rsid w:val="00D63AC7"/>
    <w:rsid w:val="00D701D9"/>
    <w:rsid w:val="00D865B9"/>
    <w:rsid w:val="00DA2A2D"/>
    <w:rsid w:val="00DB6D29"/>
    <w:rsid w:val="00DC4F37"/>
    <w:rsid w:val="00DD070D"/>
    <w:rsid w:val="00DD11BF"/>
    <w:rsid w:val="00DF5167"/>
    <w:rsid w:val="00E03AEB"/>
    <w:rsid w:val="00E10663"/>
    <w:rsid w:val="00E15692"/>
    <w:rsid w:val="00E33482"/>
    <w:rsid w:val="00E33DE2"/>
    <w:rsid w:val="00E4150D"/>
    <w:rsid w:val="00E55893"/>
    <w:rsid w:val="00E8155F"/>
    <w:rsid w:val="00E965ED"/>
    <w:rsid w:val="00EA245E"/>
    <w:rsid w:val="00EA59C5"/>
    <w:rsid w:val="00EC2826"/>
    <w:rsid w:val="00EC3114"/>
    <w:rsid w:val="00EE2CE1"/>
    <w:rsid w:val="00F12895"/>
    <w:rsid w:val="00F2523E"/>
    <w:rsid w:val="00F3168F"/>
    <w:rsid w:val="00F40AF3"/>
    <w:rsid w:val="00F40D4B"/>
    <w:rsid w:val="00F53018"/>
    <w:rsid w:val="00F64642"/>
    <w:rsid w:val="00F70A77"/>
    <w:rsid w:val="00F8122C"/>
    <w:rsid w:val="00F9751B"/>
    <w:rsid w:val="00FB0E44"/>
    <w:rsid w:val="00FB7B12"/>
    <w:rsid w:val="00FD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E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245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B6D29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067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31A6A-6649-485C-AE5A-50D7E6D2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o.trapeznikova</cp:lastModifiedBy>
  <cp:revision>2</cp:revision>
  <cp:lastPrinted>2019-04-09T15:59:00Z</cp:lastPrinted>
  <dcterms:created xsi:type="dcterms:W3CDTF">2019-04-15T08:46:00Z</dcterms:created>
  <dcterms:modified xsi:type="dcterms:W3CDTF">2019-04-15T08:46:00Z</dcterms:modified>
</cp:coreProperties>
</file>