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A4B" w:rsidRPr="00E94A4B" w:rsidRDefault="00D712E3" w:rsidP="00E94A4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94A4B" w:rsidRPr="00E94A4B" w:rsidRDefault="00D712E3" w:rsidP="00E94A4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городского Совета депутатов</w:t>
      </w:r>
    </w:p>
    <w:p w:rsidR="00E94A4B" w:rsidRPr="00E94A4B" w:rsidRDefault="00D712E3" w:rsidP="00E94A4B">
      <w:pPr>
        <w:spacing w:after="0" w:line="240" w:lineRule="auto"/>
        <w:jc w:val="right"/>
        <w:rPr>
          <w:rStyle w:val="Bodytext"/>
          <w:rFonts w:ascii="Times New Roman" w:hAnsi="Times New Roman" w:cs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sz w:val="28"/>
          <w:szCs w:val="28"/>
        </w:rPr>
        <w:t>муниципального образования «Поселок Приморье»</w:t>
      </w:r>
    </w:p>
    <w:p w:rsidR="00E94A4B" w:rsidRPr="00E94A4B" w:rsidRDefault="006110A8" w:rsidP="00E94A4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sz w:val="28"/>
          <w:szCs w:val="28"/>
        </w:rPr>
        <w:t>№ 22</w:t>
      </w:r>
      <w:bookmarkStart w:id="0" w:name="_GoBack"/>
      <w:bookmarkEnd w:id="0"/>
      <w:r w:rsidR="00D712E3">
        <w:rPr>
          <w:rStyle w:val="Bodytext"/>
          <w:rFonts w:ascii="Times New Roman" w:hAnsi="Times New Roman" w:cs="Times New Roman"/>
          <w:sz w:val="28"/>
          <w:szCs w:val="28"/>
        </w:rPr>
        <w:t xml:space="preserve"> от 03 июля 2017 года</w:t>
      </w:r>
    </w:p>
    <w:p w:rsidR="00E94A4B" w:rsidRPr="00D712E3" w:rsidRDefault="00E94A4B" w:rsidP="00D71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4A4B">
        <w:rPr>
          <w:rFonts w:ascii="Times New Roman" w:hAnsi="Times New Roman"/>
          <w:b/>
          <w:sz w:val="28"/>
          <w:szCs w:val="28"/>
        </w:rPr>
        <w:t>ПРОГРАММА</w:t>
      </w: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4A4B">
        <w:rPr>
          <w:rFonts w:ascii="Times New Roman" w:hAnsi="Times New Roman"/>
          <w:b/>
          <w:sz w:val="28"/>
          <w:szCs w:val="28"/>
        </w:rPr>
        <w:t>комплексного развития сис</w:t>
      </w:r>
      <w:r w:rsidR="008150AB">
        <w:rPr>
          <w:rFonts w:ascii="Times New Roman" w:hAnsi="Times New Roman"/>
          <w:b/>
          <w:sz w:val="28"/>
          <w:szCs w:val="28"/>
        </w:rPr>
        <w:t>тем коммунальной инфраструктуры</w:t>
      </w:r>
    </w:p>
    <w:p w:rsidR="00E94A4B" w:rsidRPr="00E94A4B" w:rsidRDefault="008150A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E94A4B" w:rsidRPr="00E94A4B">
        <w:rPr>
          <w:rFonts w:ascii="Times New Roman" w:hAnsi="Times New Roman"/>
          <w:b/>
          <w:sz w:val="28"/>
          <w:szCs w:val="28"/>
        </w:rPr>
        <w:t xml:space="preserve">«Поселок </w:t>
      </w:r>
      <w:r w:rsidR="00E94A4B">
        <w:rPr>
          <w:rFonts w:ascii="Times New Roman" w:hAnsi="Times New Roman"/>
          <w:b/>
          <w:sz w:val="28"/>
          <w:szCs w:val="28"/>
        </w:rPr>
        <w:t>Приморье</w:t>
      </w:r>
      <w:r w:rsidR="00E94A4B" w:rsidRPr="00E94A4B">
        <w:rPr>
          <w:rFonts w:ascii="Times New Roman" w:hAnsi="Times New Roman"/>
          <w:b/>
          <w:sz w:val="28"/>
          <w:szCs w:val="28"/>
        </w:rPr>
        <w:t>»</w:t>
      </w: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4A4B">
        <w:rPr>
          <w:rFonts w:ascii="Times New Roman" w:hAnsi="Times New Roman"/>
          <w:b/>
          <w:sz w:val="28"/>
          <w:szCs w:val="28"/>
        </w:rPr>
        <w:t>на 2017-2026 годы</w:t>
      </w: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D36F31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D36F31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D36F31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D36F31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2B3F" w:rsidRDefault="00CF2B3F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12E3" w:rsidRDefault="00D712E3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12E3" w:rsidRDefault="00D712E3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12E3" w:rsidRDefault="00D712E3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12E3" w:rsidRPr="00D36F31" w:rsidRDefault="00D712E3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D36F31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D36F31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D36F31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A4B" w:rsidRPr="00D36F31" w:rsidRDefault="00E94A4B" w:rsidP="00E94A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94A4B" w:rsidRPr="00D36F31" w:rsidRDefault="00E94A4B" w:rsidP="00E94A4B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6F31">
        <w:rPr>
          <w:rFonts w:ascii="Times New Roman" w:hAnsi="Times New Roman"/>
          <w:b/>
          <w:sz w:val="28"/>
          <w:szCs w:val="28"/>
        </w:rPr>
        <w:t>ПАСПОРТ</w:t>
      </w:r>
    </w:p>
    <w:p w:rsidR="00E94A4B" w:rsidRPr="00D36F31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6F31">
        <w:rPr>
          <w:rFonts w:ascii="Times New Roman" w:hAnsi="Times New Roman"/>
          <w:b/>
          <w:sz w:val="28"/>
          <w:szCs w:val="28"/>
        </w:rPr>
        <w:t>Программы комплексного развития систем коммунальной</w:t>
      </w:r>
    </w:p>
    <w:p w:rsidR="00E94A4B" w:rsidRPr="001A4C4A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инфраструктуры  муниципального образования </w:t>
      </w:r>
    </w:p>
    <w:p w:rsid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4C4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Поселок Приморье</w:t>
      </w:r>
      <w:r w:rsidRPr="001A4C4A">
        <w:rPr>
          <w:rFonts w:ascii="Times New Roman" w:hAnsi="Times New Roman"/>
          <w:b/>
          <w:sz w:val="28"/>
          <w:szCs w:val="28"/>
        </w:rPr>
        <w:t>» на 201</w:t>
      </w:r>
      <w:r>
        <w:rPr>
          <w:rFonts w:ascii="Times New Roman" w:hAnsi="Times New Roman"/>
          <w:b/>
          <w:sz w:val="28"/>
          <w:szCs w:val="28"/>
        </w:rPr>
        <w:t>7-2026</w:t>
      </w:r>
      <w:r w:rsidRPr="001A4C4A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E94A4B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2667"/>
        <w:gridCol w:w="6621"/>
      </w:tblGrid>
      <w:tr w:rsidR="00E94A4B" w:rsidRPr="00FC058F" w:rsidTr="006824AB">
        <w:tc>
          <w:tcPr>
            <w:tcW w:w="566" w:type="dxa"/>
          </w:tcPr>
          <w:p w:rsidR="00E94A4B" w:rsidRPr="00FC058F" w:rsidRDefault="00E94A4B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670" w:type="dxa"/>
          </w:tcPr>
          <w:p w:rsidR="00E94A4B" w:rsidRPr="00FC058F" w:rsidRDefault="00E94A4B" w:rsidP="006824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653" w:type="dxa"/>
          </w:tcPr>
          <w:p w:rsidR="00E94A4B" w:rsidRPr="00AC4475" w:rsidRDefault="00E94A4B" w:rsidP="00B749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475">
              <w:rPr>
                <w:rFonts w:ascii="Times New Roman" w:hAnsi="Times New Roman"/>
                <w:sz w:val="28"/>
                <w:szCs w:val="28"/>
              </w:rPr>
              <w:t xml:space="preserve">Программа комплексного </w:t>
            </w:r>
            <w:proofErr w:type="gramStart"/>
            <w:r w:rsidRPr="00AC4475">
              <w:rPr>
                <w:rFonts w:ascii="Times New Roman" w:hAnsi="Times New Roman"/>
                <w:sz w:val="28"/>
                <w:szCs w:val="28"/>
              </w:rPr>
              <w:t>развития систем коммунальной инфраструктуры муниципального образования муниципального образования</w:t>
            </w:r>
            <w:proofErr w:type="gramEnd"/>
            <w:r w:rsidRPr="00AC4475">
              <w:rPr>
                <w:rFonts w:ascii="Times New Roman" w:hAnsi="Times New Roman"/>
                <w:sz w:val="28"/>
                <w:szCs w:val="28"/>
              </w:rPr>
              <w:t xml:space="preserve">  городское поселение «Поселок </w:t>
            </w:r>
            <w:r w:rsidR="00B7495B">
              <w:rPr>
                <w:rFonts w:ascii="Times New Roman" w:hAnsi="Times New Roman"/>
                <w:sz w:val="28"/>
                <w:szCs w:val="28"/>
              </w:rPr>
              <w:t>Приморье</w:t>
            </w:r>
            <w:r w:rsidRPr="00AC4475">
              <w:rPr>
                <w:rFonts w:ascii="Times New Roman" w:hAnsi="Times New Roman"/>
                <w:sz w:val="28"/>
                <w:szCs w:val="28"/>
              </w:rPr>
              <w:t>» на 2017-2026 годы.</w:t>
            </w:r>
          </w:p>
        </w:tc>
      </w:tr>
      <w:tr w:rsidR="00E94A4B" w:rsidRPr="00FC058F" w:rsidTr="006824AB">
        <w:tc>
          <w:tcPr>
            <w:tcW w:w="566" w:type="dxa"/>
          </w:tcPr>
          <w:p w:rsidR="00E94A4B" w:rsidRPr="00FC058F" w:rsidRDefault="00E94A4B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670" w:type="dxa"/>
          </w:tcPr>
          <w:p w:rsidR="00E94A4B" w:rsidRPr="00FC058F" w:rsidRDefault="00E94A4B" w:rsidP="000D1F2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653" w:type="dxa"/>
          </w:tcPr>
          <w:p w:rsidR="006824AB" w:rsidRPr="006824AB" w:rsidRDefault="006824AB" w:rsidP="006A0D58">
            <w:pPr>
              <w:tabs>
                <w:tab w:val="left" w:pos="0"/>
                <w:tab w:val="left" w:pos="173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24AB">
              <w:rPr>
                <w:color w:val="000000"/>
                <w:sz w:val="28"/>
                <w:szCs w:val="28"/>
              </w:rPr>
              <w:t xml:space="preserve">   </w:t>
            </w:r>
            <w:r w:rsidRPr="006824AB">
              <w:rPr>
                <w:rFonts w:ascii="Times New Roman" w:hAnsi="Times New Roman"/>
                <w:color w:val="000000"/>
                <w:sz w:val="28"/>
                <w:szCs w:val="28"/>
              </w:rPr>
              <w:t>-Федеральный закон от 6 октября 2003г. № 131-ФЗ «Об общих принципах организации местного самоуправления в Российской Федерации»;</w:t>
            </w:r>
          </w:p>
          <w:p w:rsidR="006824AB" w:rsidRPr="006824AB" w:rsidRDefault="006824AB" w:rsidP="006A0D58">
            <w:pPr>
              <w:tabs>
                <w:tab w:val="left" w:pos="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24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-Градостроительный кодекс Российской Федерации;</w:t>
            </w:r>
          </w:p>
          <w:p w:rsidR="001E633A" w:rsidRPr="00FC058F" w:rsidRDefault="006824AB" w:rsidP="001E633A">
            <w:pPr>
              <w:pStyle w:val="a3"/>
              <w:ind w:left="0"/>
              <w:jc w:val="both"/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</w:pPr>
            <w:r w:rsidRPr="006824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-</w:t>
            </w:r>
            <w:r w:rsidR="001E633A" w:rsidRPr="00FC05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E633A" w:rsidRPr="00FC058F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>Постановление Правительства РФ от 14.06.2013 года № 502 «Об утверждении требований к программам комплексного развития систем коммунальной инфраструктуры поселений, городских округов»;</w:t>
            </w:r>
          </w:p>
          <w:p w:rsidR="006824AB" w:rsidRPr="006824AB" w:rsidRDefault="006824AB" w:rsidP="006A0D58">
            <w:pPr>
              <w:shd w:val="clear" w:color="auto" w:fill="FFFFFF"/>
              <w:spacing w:after="0" w:line="240" w:lineRule="auto"/>
              <w:ind w:right="-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24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Pr="006824AB">
              <w:rPr>
                <w:rFonts w:ascii="Times New Roman" w:hAnsi="Times New Roman"/>
                <w:sz w:val="28"/>
                <w:szCs w:val="28"/>
              </w:rPr>
              <w:t>-Генеральный план муниципального образования городское поселение «</w:t>
            </w:r>
            <w:r w:rsidRPr="006824AB">
              <w:rPr>
                <w:rStyle w:val="Bodytext"/>
                <w:rFonts w:ascii="Times New Roman" w:hAnsi="Times New Roman" w:cs="Times New Roman"/>
                <w:color w:val="000000"/>
                <w:sz w:val="28"/>
                <w:szCs w:val="28"/>
              </w:rPr>
              <w:t>Поселок Приморье»</w:t>
            </w:r>
            <w:r w:rsidRPr="006824A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824A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решение </w:t>
            </w:r>
            <w:r w:rsidRPr="006824A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городского</w:t>
            </w:r>
            <w:r w:rsidRPr="006824AB">
              <w:rPr>
                <w:rFonts w:ascii="Times New Roman" w:hAnsi="Times New Roman"/>
                <w:sz w:val="28"/>
                <w:szCs w:val="28"/>
              </w:rPr>
              <w:t> </w:t>
            </w:r>
            <w:r w:rsidRPr="006824A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 Совета депутатов </w:t>
            </w:r>
            <w:r w:rsidRPr="006824A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муниципального образования городское поселение «</w:t>
            </w:r>
            <w:r w:rsidRPr="006824AB">
              <w:rPr>
                <w:rStyle w:val="Bodytext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Поселок Приморье» </w:t>
            </w:r>
            <w:r w:rsidRPr="006824A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  </w:t>
            </w:r>
            <w:r w:rsidRPr="006824A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от</w:t>
            </w:r>
            <w:r w:rsidRPr="006824AB">
              <w:rPr>
                <w:rFonts w:ascii="Times New Roman" w:hAnsi="Times New Roman"/>
                <w:sz w:val="28"/>
                <w:szCs w:val="28"/>
              </w:rPr>
              <w:t> </w:t>
            </w:r>
            <w:r w:rsidRPr="006824A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 «11» декабря 2012 года № 29;</w:t>
            </w:r>
          </w:p>
          <w:p w:rsidR="006824AB" w:rsidRPr="006824AB" w:rsidRDefault="006A0D58" w:rsidP="006A0D58">
            <w:pPr>
              <w:shd w:val="clear" w:color="auto" w:fill="FFFFFF"/>
              <w:tabs>
                <w:tab w:val="left" w:pos="193"/>
              </w:tabs>
              <w:spacing w:after="0" w:line="240" w:lineRule="auto"/>
              <w:ind w:right="-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  </w:t>
            </w:r>
            <w:r w:rsidR="006824AB" w:rsidRPr="006824A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-Правила землепользования и застройки муниципального образования городское поселение «</w:t>
            </w:r>
            <w:r w:rsidR="006824AB" w:rsidRPr="006824AB">
              <w:rPr>
                <w:rStyle w:val="Bodytext"/>
                <w:rFonts w:ascii="Times New Roman" w:hAnsi="Times New Roman" w:cs="Times New Roman"/>
                <w:color w:val="000000"/>
                <w:sz w:val="28"/>
                <w:szCs w:val="28"/>
              </w:rPr>
              <w:t>Поселок Приморье»</w:t>
            </w:r>
            <w:r w:rsidR="006824AB" w:rsidRPr="006824A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, решение </w:t>
            </w:r>
            <w:r w:rsidR="006824AB" w:rsidRPr="006824A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городского</w:t>
            </w:r>
            <w:r w:rsidR="006824AB" w:rsidRPr="006824AB">
              <w:rPr>
                <w:rFonts w:ascii="Times New Roman" w:hAnsi="Times New Roman"/>
                <w:sz w:val="28"/>
                <w:szCs w:val="28"/>
              </w:rPr>
              <w:t> </w:t>
            </w:r>
            <w:r w:rsidR="006824AB" w:rsidRPr="006824A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 Совета депутатов </w:t>
            </w:r>
            <w:r w:rsidR="006824AB" w:rsidRPr="006824A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муниципального образования городское поселение «</w:t>
            </w:r>
            <w:r w:rsidR="006824AB" w:rsidRPr="006824AB">
              <w:rPr>
                <w:rStyle w:val="Bodytext"/>
                <w:rFonts w:ascii="Times New Roman" w:hAnsi="Times New Roman" w:cs="Times New Roman"/>
                <w:color w:val="000000"/>
                <w:sz w:val="28"/>
                <w:szCs w:val="28"/>
              </w:rPr>
              <w:t>Поселок Приморье»</w:t>
            </w:r>
            <w:r w:rsidR="006824AB" w:rsidRPr="006824A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6824AB" w:rsidRPr="006824A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от</w:t>
            </w:r>
            <w:r w:rsidR="006824AB" w:rsidRPr="006824AB">
              <w:rPr>
                <w:rFonts w:ascii="Times New Roman" w:hAnsi="Times New Roman"/>
                <w:sz w:val="28"/>
                <w:szCs w:val="28"/>
              </w:rPr>
              <w:t> </w:t>
            </w:r>
            <w:r w:rsidR="006824AB" w:rsidRPr="006824AB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 «03» сентября  2013 года № 16;</w:t>
            </w:r>
          </w:p>
          <w:p w:rsidR="00E94A4B" w:rsidRPr="00FC058F" w:rsidRDefault="006A0D58" w:rsidP="00CF2B3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824AB" w:rsidRPr="006824AB">
              <w:rPr>
                <w:rFonts w:ascii="Times New Roman" w:hAnsi="Times New Roman"/>
                <w:sz w:val="28"/>
                <w:szCs w:val="28"/>
              </w:rPr>
              <w:t>-Нормативы  градостроительного проектирования на территории муниципального образования городское поселение «</w:t>
            </w:r>
            <w:r w:rsidR="006824AB" w:rsidRPr="006824AB">
              <w:rPr>
                <w:rStyle w:val="Bodytext"/>
                <w:rFonts w:ascii="Times New Roman" w:hAnsi="Times New Roman" w:cs="Times New Roman"/>
                <w:color w:val="000000"/>
                <w:sz w:val="28"/>
                <w:szCs w:val="28"/>
              </w:rPr>
              <w:t>Поселок Приморье».</w:t>
            </w:r>
          </w:p>
        </w:tc>
      </w:tr>
      <w:tr w:rsidR="00E94A4B" w:rsidRPr="00FC058F" w:rsidTr="006824AB">
        <w:tc>
          <w:tcPr>
            <w:tcW w:w="566" w:type="dxa"/>
          </w:tcPr>
          <w:p w:rsidR="00E94A4B" w:rsidRPr="00FC058F" w:rsidRDefault="00E94A4B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670" w:type="dxa"/>
          </w:tcPr>
          <w:p w:rsidR="00E94A4B" w:rsidRPr="00FC058F" w:rsidRDefault="00E94A4B" w:rsidP="000D1F2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Наименование  заказчика Программы</w:t>
            </w:r>
          </w:p>
        </w:tc>
        <w:tc>
          <w:tcPr>
            <w:tcW w:w="6653" w:type="dxa"/>
          </w:tcPr>
          <w:p w:rsidR="00E94A4B" w:rsidRPr="00FC058F" w:rsidRDefault="00E94A4B" w:rsidP="006A0D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городское поселение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r w:rsidR="006A0D58">
              <w:rPr>
                <w:rFonts w:ascii="Times New Roman" w:hAnsi="Times New Roman"/>
                <w:sz w:val="28"/>
                <w:szCs w:val="28"/>
              </w:rPr>
              <w:t>Приморье</w:t>
            </w:r>
            <w:r w:rsidRPr="00FC058F">
              <w:rPr>
                <w:rFonts w:ascii="Times New Roman" w:hAnsi="Times New Roman"/>
                <w:sz w:val="28"/>
                <w:szCs w:val="28"/>
              </w:rPr>
              <w:t>»</w:t>
            </w:r>
            <w:r w:rsidR="006A0D5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94A4B" w:rsidRPr="00FC058F" w:rsidTr="006824AB">
        <w:tc>
          <w:tcPr>
            <w:tcW w:w="566" w:type="dxa"/>
          </w:tcPr>
          <w:p w:rsidR="00E94A4B" w:rsidRPr="00FC058F" w:rsidRDefault="00E94A4B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0" w:type="dxa"/>
          </w:tcPr>
          <w:p w:rsidR="00E94A4B" w:rsidRPr="00FC058F" w:rsidRDefault="00E94A4B" w:rsidP="006824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Основные разработчики Программы, местонахождение</w:t>
            </w:r>
          </w:p>
        </w:tc>
        <w:tc>
          <w:tcPr>
            <w:tcW w:w="6653" w:type="dxa"/>
          </w:tcPr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1.Администрация муниципального образования «Светлогорский район»</w:t>
            </w:r>
          </w:p>
          <w:p w:rsidR="00E94A4B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Калининградская область, город Светлогорск,  Калининградский проспект, дом 77 «А»</w:t>
            </w:r>
          </w:p>
          <w:p w:rsidR="00E94A4B" w:rsidRDefault="00E94A4B" w:rsidP="006824AB">
            <w:pPr>
              <w:pStyle w:val="a3"/>
              <w:ind w:left="0"/>
              <w:jc w:val="both"/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2.</w:t>
            </w:r>
            <w:r w:rsidRPr="00EF786A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МКУ «Управление ЖКХ администрации Светлогорского района»</w:t>
            </w:r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;</w:t>
            </w:r>
            <w:r w:rsidRPr="00EF786A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</w:t>
            </w:r>
          </w:p>
          <w:p w:rsidR="00E94A4B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Калининградская область, город Светлогорск,  </w:t>
            </w:r>
            <w:r w:rsidRPr="00FC058F">
              <w:rPr>
                <w:rFonts w:ascii="Times New Roman" w:hAnsi="Times New Roman"/>
                <w:sz w:val="28"/>
                <w:szCs w:val="28"/>
              </w:rPr>
              <w:lastRenderedPageBreak/>
              <w:t>Калининградский проспект, дом 77 «А»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C058F">
              <w:rPr>
                <w:rFonts w:ascii="Times New Roman" w:hAnsi="Times New Roman"/>
                <w:sz w:val="28"/>
                <w:szCs w:val="28"/>
              </w:rPr>
              <w:t>. МУП « Светлогорскмежрайводоканал»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Калининградская область, город Светлогорск, 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FC058F">
              <w:rPr>
                <w:rFonts w:ascii="Times New Roman" w:hAnsi="Times New Roman"/>
                <w:sz w:val="28"/>
                <w:szCs w:val="28"/>
              </w:rPr>
              <w:t>Новая</w:t>
            </w:r>
            <w:proofErr w:type="gramEnd"/>
            <w:r w:rsidRPr="00FC058F">
              <w:rPr>
                <w:rFonts w:ascii="Times New Roman" w:hAnsi="Times New Roman"/>
                <w:sz w:val="28"/>
                <w:szCs w:val="28"/>
              </w:rPr>
              <w:t>, дом  4</w:t>
            </w:r>
          </w:p>
        </w:tc>
      </w:tr>
      <w:tr w:rsidR="00E94A4B" w:rsidRPr="00FC058F" w:rsidTr="006824AB">
        <w:tc>
          <w:tcPr>
            <w:tcW w:w="566" w:type="dxa"/>
          </w:tcPr>
          <w:p w:rsidR="00E94A4B" w:rsidRPr="00FC058F" w:rsidRDefault="00E94A4B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</w:t>
            </w: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0" w:type="dxa"/>
          </w:tcPr>
          <w:p w:rsidR="00E94A4B" w:rsidRPr="00FC058F" w:rsidRDefault="00E94A4B" w:rsidP="006824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6653" w:type="dxa"/>
          </w:tcPr>
          <w:p w:rsidR="00E94A4B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1. Администрация муниципального образования городское поселение «</w:t>
            </w:r>
            <w:r w:rsidR="00BF18B0">
              <w:rPr>
                <w:rFonts w:ascii="Times New Roman" w:hAnsi="Times New Roman"/>
                <w:sz w:val="28"/>
                <w:szCs w:val="28"/>
              </w:rPr>
              <w:t>Поселок Приморье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4A4B" w:rsidRPr="00EF786A" w:rsidRDefault="00E94A4B" w:rsidP="006824AB">
            <w:pPr>
              <w:pStyle w:val="a3"/>
              <w:ind w:left="0"/>
              <w:jc w:val="both"/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2. </w:t>
            </w:r>
            <w:r w:rsidRPr="00EF786A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МКУ «Управление ЖКХ администрации Светлогорского района»</w:t>
            </w:r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;</w:t>
            </w:r>
            <w:r w:rsidRPr="00EF786A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</w:t>
            </w:r>
          </w:p>
          <w:p w:rsidR="00BF18B0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C058F">
              <w:rPr>
                <w:rFonts w:ascii="Times New Roman" w:hAnsi="Times New Roman"/>
                <w:sz w:val="28"/>
                <w:szCs w:val="28"/>
              </w:rPr>
              <w:t>. МУП « Светлогорскмежрайводоканал»</w:t>
            </w:r>
            <w:r w:rsidR="00BF18B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4A4B" w:rsidRPr="00FC058F" w:rsidRDefault="00BF18B0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FC058F">
              <w:rPr>
                <w:rFonts w:ascii="Times New Roman" w:hAnsi="Times New Roman"/>
                <w:sz w:val="28"/>
                <w:szCs w:val="28"/>
              </w:rPr>
              <w:t xml:space="preserve"> Организации коммунального комплекса</w:t>
            </w:r>
            <w:r w:rsidR="00E94A4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94A4B" w:rsidRPr="00FC058F" w:rsidTr="006824AB">
        <w:tc>
          <w:tcPr>
            <w:tcW w:w="566" w:type="dxa"/>
          </w:tcPr>
          <w:p w:rsidR="00E94A4B" w:rsidRPr="00FC058F" w:rsidRDefault="00E94A4B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670" w:type="dxa"/>
          </w:tcPr>
          <w:p w:rsidR="00E94A4B" w:rsidRPr="00FC058F" w:rsidRDefault="00E94A4B" w:rsidP="006824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3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 xml:space="preserve">Цели Программы   </w:t>
            </w:r>
          </w:p>
        </w:tc>
        <w:tc>
          <w:tcPr>
            <w:tcW w:w="6653" w:type="dxa"/>
          </w:tcPr>
          <w:p w:rsidR="00E94A4B" w:rsidRPr="00D40A9B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D40A9B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-</w:t>
            </w:r>
            <w:r w:rsidRPr="00D40A9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обеспечение развития коммунальных систем и объектов в соответствии с потребностями </w:t>
            </w:r>
            <w:r w:rsidRPr="00D40A9B">
              <w:rPr>
                <w:rFonts w:ascii="Times New Roman" w:hAnsi="Times New Roman"/>
                <w:sz w:val="28"/>
                <w:szCs w:val="28"/>
              </w:rPr>
              <w:t>застройки поселения</w:t>
            </w:r>
            <w:r w:rsidRPr="00D40A9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D40A9B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Поселок </w:t>
            </w:r>
            <w:r w:rsidR="002C5A9B">
              <w:rPr>
                <w:rFonts w:ascii="Times New Roman" w:hAnsi="Times New Roman"/>
                <w:sz w:val="28"/>
                <w:szCs w:val="28"/>
              </w:rPr>
              <w:t>Приморье</w:t>
            </w:r>
            <w:r w:rsidRPr="00D40A9B">
              <w:rPr>
                <w:rFonts w:ascii="Times New Roman" w:hAnsi="Times New Roman"/>
                <w:sz w:val="28"/>
                <w:szCs w:val="28"/>
              </w:rPr>
              <w:t>»</w:t>
            </w:r>
            <w:r w:rsidRPr="00D40A9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;</w:t>
            </w:r>
          </w:p>
          <w:p w:rsidR="00E94A4B" w:rsidRPr="00D40A9B" w:rsidRDefault="00E94A4B" w:rsidP="006824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A9B">
              <w:rPr>
                <w:rFonts w:ascii="Times New Roman" w:hAnsi="Times New Roman" w:cs="Times New Roman"/>
                <w:sz w:val="28"/>
                <w:szCs w:val="28"/>
              </w:rPr>
              <w:t>-повышение надежности, энергоэффективности и развития соответствующей системы коммунальной инфраструктуры;</w:t>
            </w:r>
          </w:p>
          <w:p w:rsidR="00E94A4B" w:rsidRPr="00FC058F" w:rsidRDefault="00E94A4B" w:rsidP="00934A3D">
            <w:pPr>
              <w:keepLines/>
              <w:shd w:val="clear" w:color="auto" w:fill="FFFFFF"/>
              <w:tabs>
                <w:tab w:val="left" w:pos="720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  <w:r w:rsidRPr="00D40A9B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-повышение качества производимых для потребителей коммунальных услуг;</w:t>
            </w:r>
          </w:p>
        </w:tc>
      </w:tr>
      <w:tr w:rsidR="00E94A4B" w:rsidRPr="00FC058F" w:rsidTr="006824AB">
        <w:trPr>
          <w:trHeight w:val="70"/>
        </w:trPr>
        <w:tc>
          <w:tcPr>
            <w:tcW w:w="566" w:type="dxa"/>
          </w:tcPr>
          <w:p w:rsidR="00E94A4B" w:rsidRPr="00FC058F" w:rsidRDefault="00E94A4B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E94A4B" w:rsidRPr="00FC058F" w:rsidRDefault="00E94A4B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0" w:type="dxa"/>
          </w:tcPr>
          <w:p w:rsidR="00E94A4B" w:rsidRPr="00FC058F" w:rsidRDefault="00E94A4B" w:rsidP="006824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Задачи  Программы</w:t>
            </w:r>
          </w:p>
        </w:tc>
        <w:tc>
          <w:tcPr>
            <w:tcW w:w="6653" w:type="dxa"/>
          </w:tcPr>
          <w:p w:rsidR="00E94A4B" w:rsidRPr="00FC058F" w:rsidRDefault="00E94A4B" w:rsidP="006824AB">
            <w:pPr>
              <w:shd w:val="clear" w:color="auto" w:fill="FFFFFF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Основными задачами</w:t>
            </w: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C058F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C058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FC058F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FC058F">
              <w:rPr>
                <w:rFonts w:ascii="Times New Roman" w:hAnsi="Times New Roman"/>
                <w:sz w:val="28"/>
                <w:szCs w:val="28"/>
              </w:rPr>
              <w:t>являются: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C058F">
              <w:rPr>
                <w:rFonts w:ascii="Times New Roman" w:hAnsi="Times New Roman"/>
                <w:i/>
                <w:sz w:val="28"/>
                <w:szCs w:val="28"/>
              </w:rPr>
              <w:t>По  теплоснабжению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повышение надежности и качества теплоснабжения;</w:t>
            </w:r>
          </w:p>
          <w:p w:rsidR="00E94A4B" w:rsidRPr="00FC058F" w:rsidRDefault="00E94A4B" w:rsidP="006824AB">
            <w:pPr>
              <w:tabs>
                <w:tab w:val="num" w:pos="221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 снижение уровня потерь тепловой энергии;</w:t>
            </w:r>
          </w:p>
          <w:p w:rsidR="00E94A4B" w:rsidRPr="00FC058F" w:rsidRDefault="00E94A4B" w:rsidP="006824AB">
            <w:pPr>
              <w:tabs>
                <w:tab w:val="num" w:pos="221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обеспечение подключения дополнительных нагрузок при строительстве новых жилых домов и других объектов.</w:t>
            </w:r>
          </w:p>
          <w:p w:rsidR="00E94A4B" w:rsidRPr="00FC058F" w:rsidRDefault="00E94A4B" w:rsidP="006824AB">
            <w:pPr>
              <w:tabs>
                <w:tab w:val="num" w:pos="221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 замена морально устаревшего и физически изношенного оборудования;</w:t>
            </w:r>
          </w:p>
          <w:p w:rsidR="00E94A4B" w:rsidRPr="00FC058F" w:rsidRDefault="00E94A4B" w:rsidP="006824AB">
            <w:pPr>
              <w:tabs>
                <w:tab w:val="num" w:pos="221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  - снижение затрат на  капитальный ремонт существующих сетей;</w:t>
            </w:r>
          </w:p>
          <w:p w:rsidR="00E94A4B" w:rsidRPr="00FC058F" w:rsidRDefault="00E94A4B" w:rsidP="006824AB">
            <w:pPr>
              <w:tabs>
                <w:tab w:val="num" w:pos="221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 - уменьшение потерь коммунальных ресурсов (снижение аварийности)</w:t>
            </w:r>
          </w:p>
          <w:p w:rsidR="00E94A4B" w:rsidRPr="00FC058F" w:rsidRDefault="00E94A4B" w:rsidP="006824AB">
            <w:pPr>
              <w:tabs>
                <w:tab w:val="num" w:pos="0"/>
                <w:tab w:val="left" w:pos="39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C058F">
              <w:rPr>
                <w:rFonts w:ascii="Times New Roman" w:hAnsi="Times New Roman"/>
                <w:i/>
                <w:sz w:val="28"/>
                <w:szCs w:val="28"/>
              </w:rPr>
              <w:t>По  водоснабжению и водоотведению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повышение надежности водоснабжения, водоотведения;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-повышение экологической безопасности в городе;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снижение уровня потерь воды;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сокращение удельных эксплуатационных расходов.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 увеличение пропускной способности сетей;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 замена морально устаревшего и физически изношенного оборудования;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 снижение затрат на  капитальный ремонт существующих сетей;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 уменьшение потерь коммунальных ресурсов (снижение аварийности)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lastRenderedPageBreak/>
              <w:t>- обеспечение возможности подключения к существующим сетям новых застройщиков;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C058F">
              <w:rPr>
                <w:rFonts w:ascii="Times New Roman" w:hAnsi="Times New Roman"/>
                <w:spacing w:val="-2"/>
                <w:sz w:val="28"/>
                <w:szCs w:val="28"/>
              </w:rPr>
              <w:t>взаимосвязанное перспективное планирование развития коммунальных систем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C058F">
              <w:rPr>
                <w:rFonts w:ascii="Times New Roman" w:hAnsi="Times New Roman"/>
                <w:i/>
                <w:sz w:val="28"/>
                <w:szCs w:val="28"/>
              </w:rPr>
              <w:t>По  электроснабжению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 обеспечение возможности подключения к существующим сетям новых застройщиков;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повышение надежности электроснабжения</w:t>
            </w:r>
            <w:proofErr w:type="gramStart"/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 xml:space="preserve"> ;</w:t>
            </w:r>
            <w:proofErr w:type="gramEnd"/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 замена морально устаревшего и физически изношенного оборудования;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снижение уровня потерь электроэнергии;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сокращение удельных эксплуатационных расходов.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C058F">
              <w:rPr>
                <w:rFonts w:ascii="Times New Roman" w:hAnsi="Times New Roman"/>
                <w:i/>
                <w:sz w:val="28"/>
                <w:szCs w:val="28"/>
              </w:rPr>
              <w:t>По  газоснабжению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 обеспечение возможности подключения к существующим сетям новых застройщиков;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 повышение надежности газоснабжения населения;</w:t>
            </w:r>
          </w:p>
          <w:p w:rsidR="00E94A4B" w:rsidRPr="00FC058F" w:rsidRDefault="00E94A4B" w:rsidP="006824AB">
            <w:pPr>
              <w:keepLines/>
              <w:shd w:val="clear" w:color="auto" w:fill="FFFFFF"/>
              <w:tabs>
                <w:tab w:val="left" w:pos="720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- улучшение экологической ситуации в муниципальном образовании за счёт перевода источников теплоснабжения на природный газ;</w:t>
            </w:r>
          </w:p>
          <w:p w:rsidR="00E94A4B" w:rsidRPr="00FC058F" w:rsidRDefault="00E94A4B" w:rsidP="006824AB">
            <w:pPr>
              <w:keepLines/>
              <w:shd w:val="clear" w:color="auto" w:fill="FFFFFF"/>
              <w:tabs>
                <w:tab w:val="left" w:pos="720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- </w:t>
            </w:r>
            <w:r w:rsidRPr="00FC058F">
              <w:rPr>
                <w:rFonts w:ascii="Times New Roman" w:hAnsi="Times New Roman"/>
                <w:sz w:val="28"/>
                <w:szCs w:val="28"/>
              </w:rPr>
              <w:t>снижение эксплуатационных расходов.</w:t>
            </w:r>
          </w:p>
        </w:tc>
      </w:tr>
      <w:tr w:rsidR="0091458B" w:rsidRPr="00FC058F" w:rsidTr="006824AB">
        <w:trPr>
          <w:trHeight w:val="70"/>
        </w:trPr>
        <w:tc>
          <w:tcPr>
            <w:tcW w:w="566" w:type="dxa"/>
          </w:tcPr>
          <w:p w:rsidR="0091458B" w:rsidRDefault="0091458B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2670" w:type="dxa"/>
          </w:tcPr>
          <w:p w:rsidR="0091458B" w:rsidRPr="00FC058F" w:rsidRDefault="0091458B" w:rsidP="006824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Целевые показатели</w:t>
            </w:r>
          </w:p>
        </w:tc>
        <w:tc>
          <w:tcPr>
            <w:tcW w:w="6653" w:type="dxa"/>
          </w:tcPr>
          <w:p w:rsidR="0091458B" w:rsidRPr="00FC058F" w:rsidRDefault="0091458B" w:rsidP="009145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458B">
              <w:rPr>
                <w:rFonts w:ascii="Times New Roman" w:hAnsi="Times New Roman"/>
                <w:sz w:val="28"/>
                <w:szCs w:val="28"/>
              </w:rPr>
              <w:t>Целевые показатели развития коммунальной инфраструктуры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 городское поселение «Поселок Приморье» представлены в Приложении № 1.</w:t>
            </w:r>
          </w:p>
        </w:tc>
      </w:tr>
      <w:tr w:rsidR="00E94A4B" w:rsidRPr="00FC058F" w:rsidTr="006824AB">
        <w:tc>
          <w:tcPr>
            <w:tcW w:w="566" w:type="dxa"/>
          </w:tcPr>
          <w:p w:rsidR="00E94A4B" w:rsidRPr="00FC058F" w:rsidRDefault="00101218" w:rsidP="0068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E94A4B" w:rsidRPr="00FC058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0" w:type="dxa"/>
          </w:tcPr>
          <w:p w:rsidR="00E94A4B" w:rsidRPr="00FC058F" w:rsidRDefault="00E94A4B" w:rsidP="006824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653" w:type="dxa"/>
          </w:tcPr>
          <w:p w:rsidR="00E94A4B" w:rsidRPr="00FC058F" w:rsidRDefault="00E94A4B" w:rsidP="006824AB">
            <w:pPr>
              <w:pStyle w:val="AAA"/>
              <w:spacing w:after="0"/>
              <w:rPr>
                <w:sz w:val="28"/>
                <w:szCs w:val="28"/>
              </w:rPr>
            </w:pPr>
            <w:r w:rsidRPr="00FC058F">
              <w:rPr>
                <w:sz w:val="28"/>
                <w:szCs w:val="28"/>
              </w:rPr>
              <w:t>Срок реализации Программы:</w:t>
            </w:r>
          </w:p>
          <w:p w:rsidR="00E94A4B" w:rsidRPr="00FC058F" w:rsidRDefault="00E94A4B" w:rsidP="006824AB">
            <w:pPr>
              <w:pStyle w:val="Lbullit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FC058F">
              <w:rPr>
                <w:sz w:val="28"/>
                <w:szCs w:val="28"/>
              </w:rPr>
              <w:t>- начало – 2017 г.</w:t>
            </w:r>
          </w:p>
          <w:p w:rsidR="00E94A4B" w:rsidRPr="00FC058F" w:rsidRDefault="00E94A4B" w:rsidP="006824AB">
            <w:pPr>
              <w:pStyle w:val="Lbullit"/>
              <w:numPr>
                <w:ilvl w:val="0"/>
                <w:numId w:val="0"/>
              </w:numPr>
              <w:spacing w:before="0" w:after="0"/>
              <w:rPr>
                <w:sz w:val="28"/>
                <w:szCs w:val="28"/>
              </w:rPr>
            </w:pPr>
            <w:r w:rsidRPr="00FC058F">
              <w:rPr>
                <w:sz w:val="28"/>
                <w:szCs w:val="28"/>
              </w:rPr>
              <w:t xml:space="preserve">- окончание – 2026 г.  </w:t>
            </w:r>
          </w:p>
        </w:tc>
      </w:tr>
      <w:tr w:rsidR="00E94A4B" w:rsidRPr="00FC058F" w:rsidTr="006824AB">
        <w:tc>
          <w:tcPr>
            <w:tcW w:w="566" w:type="dxa"/>
          </w:tcPr>
          <w:p w:rsidR="00E94A4B" w:rsidRPr="00FC058F" w:rsidRDefault="00101218" w:rsidP="00101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E94A4B" w:rsidRPr="00FC058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0" w:type="dxa"/>
          </w:tcPr>
          <w:p w:rsidR="00E94A4B" w:rsidRPr="00FC058F" w:rsidRDefault="00E94A4B" w:rsidP="006824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требуемых капитальных вложений</w:t>
            </w:r>
          </w:p>
        </w:tc>
        <w:tc>
          <w:tcPr>
            <w:tcW w:w="6653" w:type="dxa"/>
            <w:vAlign w:val="center"/>
          </w:tcPr>
          <w:p w:rsidR="00E94A4B" w:rsidRPr="00183B3C" w:rsidRDefault="00E94A4B" w:rsidP="006824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B3C">
              <w:rPr>
                <w:rFonts w:ascii="Times New Roman" w:hAnsi="Times New Roman"/>
                <w:sz w:val="28"/>
                <w:szCs w:val="28"/>
              </w:rPr>
              <w:t xml:space="preserve">Прогнозный общий объем финансирования Программы на период 2017 - 2026 г. составляет: </w:t>
            </w:r>
            <w:r w:rsidR="00682ED7">
              <w:rPr>
                <w:rFonts w:ascii="Times New Roman" w:hAnsi="Times New Roman"/>
                <w:sz w:val="28"/>
                <w:szCs w:val="28"/>
              </w:rPr>
              <w:t>746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60FB1">
              <w:rPr>
                <w:rFonts w:ascii="Times New Roman" w:hAnsi="Times New Roman"/>
                <w:sz w:val="28"/>
                <w:szCs w:val="28"/>
              </w:rPr>
              <w:t>295</w:t>
            </w:r>
            <w:r w:rsidRPr="00183B3C">
              <w:rPr>
                <w:rFonts w:ascii="Times New Roman" w:hAnsi="Times New Roman"/>
                <w:sz w:val="28"/>
                <w:szCs w:val="28"/>
              </w:rPr>
              <w:t xml:space="preserve"> млн. рублей, в том числе по годам: </w:t>
            </w:r>
          </w:p>
          <w:p w:rsidR="00E94A4B" w:rsidRPr="00183B3C" w:rsidRDefault="00E94A4B" w:rsidP="006824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-    </w:t>
            </w:r>
            <w:r w:rsidR="00682ED7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00E31">
              <w:rPr>
                <w:rFonts w:ascii="Times New Roman" w:hAnsi="Times New Roman"/>
                <w:sz w:val="28"/>
                <w:szCs w:val="28"/>
              </w:rPr>
              <w:t>695</w:t>
            </w:r>
            <w:r w:rsidRPr="00183B3C">
              <w:rPr>
                <w:rFonts w:ascii="Times New Roman" w:hAnsi="Times New Roman"/>
                <w:sz w:val="28"/>
                <w:szCs w:val="28"/>
              </w:rPr>
              <w:t xml:space="preserve"> млн. рублей; </w:t>
            </w:r>
          </w:p>
          <w:p w:rsidR="00E94A4B" w:rsidRPr="00183B3C" w:rsidRDefault="00E94A4B" w:rsidP="006824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B3C">
              <w:rPr>
                <w:rFonts w:ascii="Times New Roman" w:hAnsi="Times New Roman"/>
                <w:sz w:val="28"/>
                <w:szCs w:val="28"/>
              </w:rPr>
              <w:t xml:space="preserve">2018 год -    </w:t>
            </w:r>
            <w:r w:rsidR="00682ED7">
              <w:rPr>
                <w:rFonts w:ascii="Times New Roman" w:hAnsi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82ED7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3B3C">
              <w:rPr>
                <w:rFonts w:ascii="Times New Roman" w:hAnsi="Times New Roman"/>
                <w:sz w:val="28"/>
                <w:szCs w:val="28"/>
              </w:rPr>
              <w:t>млн. рублей;</w:t>
            </w:r>
          </w:p>
          <w:p w:rsidR="00E94A4B" w:rsidRPr="00183B3C" w:rsidRDefault="00E94A4B" w:rsidP="006824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B3C">
              <w:rPr>
                <w:rFonts w:ascii="Times New Roman" w:hAnsi="Times New Roman"/>
                <w:sz w:val="28"/>
                <w:szCs w:val="28"/>
              </w:rPr>
              <w:t xml:space="preserve">2019 год - </w:t>
            </w:r>
            <w:r w:rsidR="00682E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3B3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82ED7">
              <w:rPr>
                <w:rFonts w:ascii="Times New Roman" w:hAnsi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82ED7">
              <w:rPr>
                <w:rFonts w:ascii="Times New Roman" w:hAnsi="Times New Roman"/>
                <w:sz w:val="28"/>
                <w:szCs w:val="28"/>
              </w:rPr>
              <w:t>00</w:t>
            </w:r>
            <w:r w:rsidRPr="00183B3C">
              <w:rPr>
                <w:rFonts w:ascii="Times New Roman" w:hAnsi="Times New Roman"/>
                <w:sz w:val="28"/>
                <w:szCs w:val="28"/>
              </w:rPr>
              <w:t xml:space="preserve"> млн. рублей;</w:t>
            </w:r>
          </w:p>
          <w:p w:rsidR="00E94A4B" w:rsidRPr="00183B3C" w:rsidRDefault="00E94A4B" w:rsidP="006824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B3C"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2ED7">
              <w:rPr>
                <w:rFonts w:ascii="Times New Roman" w:hAnsi="Times New Roman"/>
                <w:sz w:val="28"/>
                <w:szCs w:val="28"/>
              </w:rPr>
              <w:t>145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82ED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83B3C">
              <w:rPr>
                <w:rFonts w:ascii="Times New Roman" w:hAnsi="Times New Roman"/>
                <w:sz w:val="28"/>
                <w:szCs w:val="28"/>
              </w:rPr>
              <w:t xml:space="preserve"> млн. рублей;</w:t>
            </w:r>
            <w:r w:rsidRPr="00183B3C">
              <w:rPr>
                <w:rFonts w:ascii="Times New Roman" w:hAnsi="Times New Roman"/>
                <w:sz w:val="28"/>
                <w:szCs w:val="28"/>
              </w:rPr>
              <w:br/>
              <w:t xml:space="preserve">2021 год -  </w:t>
            </w:r>
            <w:r w:rsidR="00682ED7">
              <w:rPr>
                <w:rFonts w:ascii="Times New Roman" w:hAnsi="Times New Roman"/>
                <w:sz w:val="28"/>
                <w:szCs w:val="28"/>
              </w:rPr>
              <w:t>109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82ED7">
              <w:rPr>
                <w:rFonts w:ascii="Times New Roman" w:hAnsi="Times New Roman"/>
                <w:sz w:val="28"/>
                <w:szCs w:val="28"/>
              </w:rPr>
              <w:t>40</w:t>
            </w:r>
            <w:r w:rsidRPr="00183B3C">
              <w:rPr>
                <w:rFonts w:ascii="Times New Roman" w:hAnsi="Times New Roman"/>
                <w:sz w:val="28"/>
                <w:szCs w:val="28"/>
              </w:rPr>
              <w:t xml:space="preserve"> млн. рублей;</w:t>
            </w:r>
          </w:p>
          <w:p w:rsidR="00E94A4B" w:rsidRPr="00183B3C" w:rsidRDefault="00E94A4B" w:rsidP="006824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B3C">
              <w:rPr>
                <w:rFonts w:ascii="Times New Roman" w:hAnsi="Times New Roman"/>
                <w:sz w:val="28"/>
                <w:szCs w:val="28"/>
              </w:rPr>
              <w:t xml:space="preserve">2022 -2026 годы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183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2ED7">
              <w:rPr>
                <w:rFonts w:ascii="Times New Roman" w:hAnsi="Times New Roman"/>
                <w:sz w:val="28"/>
                <w:szCs w:val="28"/>
              </w:rPr>
              <w:t>332,10</w:t>
            </w:r>
            <w:r w:rsidRPr="00183B3C">
              <w:rPr>
                <w:rFonts w:ascii="Times New Roman" w:hAnsi="Times New Roman"/>
                <w:sz w:val="28"/>
                <w:szCs w:val="28"/>
              </w:rPr>
              <w:t xml:space="preserve"> млн. рублей.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3B3C">
              <w:rPr>
                <w:rFonts w:ascii="Times New Roman" w:hAnsi="Times New Roman"/>
                <w:bCs/>
                <w:iCs/>
                <w:sz w:val="28"/>
                <w:szCs w:val="28"/>
              </w:rPr>
              <w:t>Показатели финансирования подлежат уточнению с учетом разработанной проектно - сметной документации и фактического выделения средств из бюджетов всех уровней.</w:t>
            </w:r>
          </w:p>
        </w:tc>
      </w:tr>
      <w:tr w:rsidR="00E94A4B" w:rsidRPr="00FC058F" w:rsidTr="006824AB">
        <w:tc>
          <w:tcPr>
            <w:tcW w:w="566" w:type="dxa"/>
          </w:tcPr>
          <w:p w:rsidR="00E94A4B" w:rsidRPr="00FC058F" w:rsidRDefault="00E94A4B" w:rsidP="001012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0121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670" w:type="dxa"/>
          </w:tcPr>
          <w:p w:rsidR="00E94A4B" w:rsidRPr="00FC058F" w:rsidRDefault="00E94A4B" w:rsidP="006824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 xml:space="preserve">Ожидаемые  результаты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реализации </w:t>
            </w:r>
            <w:r w:rsidRPr="00FC058F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653" w:type="dxa"/>
          </w:tcPr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    Экономический эффект: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C058F">
              <w:rPr>
                <w:rFonts w:ascii="Times New Roman" w:hAnsi="Times New Roman"/>
                <w:sz w:val="28"/>
                <w:szCs w:val="28"/>
              </w:rPr>
              <w:t>увеличение пропускной способности инженерных сетей;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-замена морально устаревшего и физически изношенного оборудования;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-снижение затрат на  капитальный ремонт </w:t>
            </w:r>
            <w:r w:rsidRPr="00FC058F">
              <w:rPr>
                <w:rFonts w:ascii="Times New Roman" w:hAnsi="Times New Roman"/>
                <w:sz w:val="28"/>
                <w:szCs w:val="28"/>
              </w:rPr>
              <w:lastRenderedPageBreak/>
              <w:t>существующих сетей;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-уменьшение потерь коммунальных ресурсов (снижение аварийности)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</w:t>
            </w: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оперативная ликвидация аварийных ситуаций;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-увеличение производительности систем теплоснабжения, водоснабжения, электроснабжения, газоснабжения и водоотведения;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-снижение процента износа сетей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    Социальный эффект:</w:t>
            </w:r>
          </w:p>
          <w:p w:rsidR="00E94A4B" w:rsidRPr="00FC058F" w:rsidRDefault="00E94A4B" w:rsidP="006824AB">
            <w:pPr>
              <w:tabs>
                <w:tab w:val="num" w:pos="1440"/>
                <w:tab w:val="num" w:pos="21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</w:t>
            </w: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обеспечение бесперебойного теплоснабжения, водоснабжения, электроснабжения, газоснабжения и водоотведения;</w:t>
            </w:r>
          </w:p>
          <w:p w:rsidR="00E94A4B" w:rsidRPr="00FC058F" w:rsidRDefault="00E94A4B" w:rsidP="006824AB">
            <w:pPr>
              <w:tabs>
                <w:tab w:val="num" w:pos="1440"/>
                <w:tab w:val="num" w:pos="21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</w:t>
            </w:r>
            <w:r w:rsidRPr="00FC058F">
              <w:rPr>
                <w:rFonts w:ascii="Times New Roman" w:hAnsi="Times New Roman"/>
                <w:bCs/>
                <w:sz w:val="28"/>
                <w:szCs w:val="28"/>
              </w:rPr>
              <w:t>качественное улучшение показателей питьевой воды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E94A4B" w:rsidRPr="00FC058F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 xml:space="preserve">   Экологический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эффект</w:t>
            </w:r>
            <w:r w:rsidRPr="00FC058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94A4B" w:rsidRDefault="00E94A4B" w:rsidP="006824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-снижение факторов риска заболевания по факту «качество воды»;</w:t>
            </w:r>
          </w:p>
          <w:p w:rsidR="00E94A4B" w:rsidRPr="00FC058F" w:rsidRDefault="00E94A4B" w:rsidP="005336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58F">
              <w:rPr>
                <w:rFonts w:ascii="Times New Roman" w:hAnsi="Times New Roman"/>
                <w:sz w:val="28"/>
                <w:szCs w:val="28"/>
              </w:rPr>
              <w:t>-улучшение экологической обстановки на территории городского поселения.</w:t>
            </w:r>
          </w:p>
        </w:tc>
      </w:tr>
    </w:tbl>
    <w:p w:rsidR="00E94A4B" w:rsidRPr="001A4C4A" w:rsidRDefault="00E94A4B" w:rsidP="00E9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2B45" w:rsidRDefault="00D52B45" w:rsidP="00106257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Характеристика существующего состояния коммунальной инфраструктуры</w:t>
      </w:r>
    </w:p>
    <w:p w:rsidR="00B02643" w:rsidRDefault="00B02643" w:rsidP="00B02643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B02643" w:rsidRPr="00B02643" w:rsidRDefault="00B02643" w:rsidP="00B02643">
      <w:pPr>
        <w:pStyle w:val="a4"/>
        <w:tabs>
          <w:tab w:val="left" w:pos="567"/>
        </w:tabs>
        <w:spacing w:after="0" w:line="240" w:lineRule="auto"/>
        <w:ind w:left="0"/>
        <w:jc w:val="both"/>
        <w:rPr>
          <w:rStyle w:val="Bodytext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02643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  <w:r w:rsidR="00CF2B3F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го</w:t>
      </w:r>
      <w:r w:rsidRPr="00B02643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родское поселение </w:t>
      </w:r>
      <w:r w:rsidR="00CF2B3F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«</w:t>
      </w:r>
      <w:r w:rsidRPr="00B02643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Посёлок Приморье</w:t>
      </w:r>
      <w:r w:rsidR="00CF2B3F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»</w:t>
      </w:r>
      <w:r w:rsidRPr="00B02643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 входит в состав Светлогорского района, который находится на западе Калининградской области. Административный центр Светлогорского района - город Светлогорск - находится на расстоянии 32 км (39 км - по автодороге) от областного центра - города Калининграда и в 10 км от поселка Приморье.</w:t>
      </w:r>
    </w:p>
    <w:p w:rsidR="00B02643" w:rsidRPr="00B02643" w:rsidRDefault="00B02643" w:rsidP="00B02643">
      <w:pPr>
        <w:pStyle w:val="Bodytext1"/>
        <w:shd w:val="clear" w:color="auto" w:fill="auto"/>
        <w:spacing w:before="0" w:after="0" w:line="240" w:lineRule="auto"/>
        <w:ind w:firstLine="0"/>
        <w:rPr>
          <w:rStyle w:val="Bodytext"/>
          <w:rFonts w:ascii="Times New Roman" w:hAnsi="Times New Roman" w:cs="Times New Roman"/>
          <w:color w:val="000000"/>
          <w:sz w:val="28"/>
          <w:szCs w:val="28"/>
        </w:rPr>
      </w:pPr>
      <w:r w:rsidRPr="00B02643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Границы и статус МО городское поселение «Поселок Приморье» установлены Законом Калининградской области № 182 «Об организации местного самоуправления на территории Светлогорского городского округа» от 02.11.2007г. (ред. от 01.07.2009г.). В состав городского поселения «Поселок Приморье» входят два населенных пункта - пос. Приморье и пос. Лесное. Границы городского поселения «Поселок Приморье» формируются границами вышеуказанных населенных пунктов. </w:t>
      </w:r>
    </w:p>
    <w:p w:rsidR="00B02643" w:rsidRPr="00B02643" w:rsidRDefault="00B02643" w:rsidP="00B02643">
      <w:pPr>
        <w:pStyle w:val="Bodytext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B02643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Площадь территории городского поселения «Поселок Приморье» в установленных границах составляет 408,0га, в том числе: площадь пос. Приморье - 203,0 га, площадь пос. Лесное - 205,0га.</w:t>
      </w:r>
    </w:p>
    <w:p w:rsidR="00B02643" w:rsidRPr="00B02643" w:rsidRDefault="00B02643" w:rsidP="00B02643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2643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Генеральным планом не предполагается (к расчетному сроку) изменение границ МО городское поселение «Поселок Приморье».</w:t>
      </w:r>
    </w:p>
    <w:p w:rsidR="00B02643" w:rsidRPr="00B02643" w:rsidRDefault="00B02643" w:rsidP="00B02643">
      <w:pPr>
        <w:pStyle w:val="Bodytext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Style w:val="Bodytext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02643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Градостроительное развитие жилой и общественной застройки городского поселения на период до 2026 года (на расчетный срок) планируется в стабильных существующих границах, за счет освоения под жилую застройку свободных территорий пос. Приморье и пос. Лесное, при этом планируется сохранение и реконструкция центральной части поселка Приморье. </w:t>
      </w:r>
    </w:p>
    <w:p w:rsidR="001F56F2" w:rsidRDefault="001F56F2" w:rsidP="00B02643">
      <w:pPr>
        <w:shd w:val="clear" w:color="auto" w:fill="FFFFFF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Жилищный фонд муниципального образования «Поселок Приморье </w:t>
      </w:r>
      <w:r w:rsidRPr="00106257">
        <w:rPr>
          <w:rFonts w:ascii="Times New Roman" w:eastAsia="Times New Roman" w:hAnsi="Times New Roman"/>
          <w:sz w:val="28"/>
          <w:szCs w:val="28"/>
        </w:rPr>
        <w:t>составляет 30,3</w:t>
      </w:r>
      <w:r w:rsidR="002556E6" w:rsidRPr="00106257">
        <w:rPr>
          <w:rFonts w:ascii="Times New Roman" w:eastAsia="Times New Roman" w:hAnsi="Times New Roman"/>
          <w:sz w:val="28"/>
          <w:szCs w:val="28"/>
        </w:rPr>
        <w:t>6</w:t>
      </w:r>
      <w:r w:rsidRPr="00106257">
        <w:rPr>
          <w:rFonts w:ascii="Times New Roman" w:eastAsia="Times New Roman" w:hAnsi="Times New Roman"/>
          <w:sz w:val="28"/>
          <w:szCs w:val="28"/>
        </w:rPr>
        <w:t xml:space="preserve"> тыс. м</w:t>
      </w:r>
      <w:proofErr w:type="gramStart"/>
      <w:r w:rsidRPr="00106257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proofErr w:type="gramEnd"/>
      <w:r w:rsidRPr="00106257">
        <w:rPr>
          <w:rFonts w:ascii="Times New Roman" w:eastAsia="Times New Roman" w:hAnsi="Times New Roman"/>
          <w:sz w:val="28"/>
          <w:szCs w:val="28"/>
        </w:rPr>
        <w:t xml:space="preserve"> </w:t>
      </w: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 xml:space="preserve">общей площади жилых помещений (167 домов), в т.ч. в муниципальной собственности – 2,0 </w:t>
      </w:r>
      <w:r w:rsidRPr="00106257">
        <w:rPr>
          <w:rFonts w:ascii="Times New Roman" w:eastAsia="Times New Roman" w:hAnsi="Times New Roman"/>
          <w:sz w:val="28"/>
          <w:szCs w:val="28"/>
        </w:rPr>
        <w:t>тыс. м</w:t>
      </w:r>
      <w:r w:rsidRPr="00106257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, в частной собственности –15,</w:t>
      </w:r>
      <w:r w:rsidR="002556E6" w:rsidRPr="00106257">
        <w:rPr>
          <w:rFonts w:ascii="Times New Roman" w:eastAsia="Times New Roman" w:hAnsi="Times New Roman"/>
          <w:sz w:val="28"/>
          <w:szCs w:val="28"/>
        </w:rPr>
        <w:t xml:space="preserve">2 </w:t>
      </w:r>
      <w:r w:rsidRPr="00106257">
        <w:rPr>
          <w:rFonts w:ascii="Times New Roman" w:eastAsia="Times New Roman" w:hAnsi="Times New Roman"/>
          <w:sz w:val="28"/>
          <w:szCs w:val="28"/>
        </w:rPr>
        <w:t>тыс. м</w:t>
      </w:r>
      <w:r w:rsidRPr="00106257">
        <w:rPr>
          <w:rFonts w:ascii="Times New Roman" w:eastAsia="Times New Roman" w:hAnsi="Times New Roman"/>
          <w:sz w:val="28"/>
          <w:szCs w:val="28"/>
          <w:vertAlign w:val="superscript"/>
        </w:rPr>
        <w:t>2</w:t>
      </w:r>
      <w:r w:rsidRPr="00106257">
        <w:rPr>
          <w:rFonts w:ascii="Times New Roman" w:eastAsia="Times New Roman" w:hAnsi="Times New Roman"/>
          <w:color w:val="FF0000"/>
          <w:sz w:val="28"/>
          <w:szCs w:val="28"/>
          <w:vertAlign w:val="superscript"/>
        </w:rPr>
        <w:t xml:space="preserve"> </w:t>
      </w: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(83 дома)</w:t>
      </w:r>
      <w:r w:rsidR="006A080B" w:rsidRPr="0010625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F56F2" w:rsidRPr="00106257" w:rsidRDefault="001F56F2" w:rsidP="00B0264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Оборудование жилищного фонда.</w:t>
      </w:r>
    </w:p>
    <w:tbl>
      <w:tblPr>
        <w:tblW w:w="9801" w:type="dxa"/>
        <w:tblInd w:w="114" w:type="dxa"/>
        <w:tblLayout w:type="fixed"/>
        <w:tblLook w:val="04A0" w:firstRow="1" w:lastRow="0" w:firstColumn="1" w:lastColumn="0" w:noHBand="0" w:noVBand="1"/>
      </w:tblPr>
      <w:tblGrid>
        <w:gridCol w:w="1432"/>
        <w:gridCol w:w="972"/>
        <w:gridCol w:w="778"/>
        <w:gridCol w:w="923"/>
        <w:gridCol w:w="901"/>
        <w:gridCol w:w="954"/>
        <w:gridCol w:w="992"/>
        <w:gridCol w:w="993"/>
        <w:gridCol w:w="901"/>
        <w:gridCol w:w="955"/>
      </w:tblGrid>
      <w:tr w:rsidR="001F56F2" w:rsidRPr="00106257" w:rsidTr="001543F1">
        <w:trPr>
          <w:trHeight w:hRule="exact" w:val="286"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56F2" w:rsidRPr="001656CC" w:rsidRDefault="001F56F2" w:rsidP="00106257">
            <w:pPr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Жилищный</w:t>
            </w:r>
            <w:r w:rsidRPr="001656CC">
              <w:rPr>
                <w:rFonts w:ascii="Times New Roman" w:hAnsi="Times New Roman"/>
                <w:sz w:val="24"/>
                <w:szCs w:val="24"/>
              </w:rPr>
              <w:br/>
              <w:t>фонд –</w:t>
            </w:r>
            <w:r w:rsidRPr="001656CC">
              <w:rPr>
                <w:rFonts w:ascii="Times New Roman" w:hAnsi="Times New Roman"/>
                <w:sz w:val="24"/>
                <w:szCs w:val="24"/>
              </w:rPr>
              <w:br/>
              <w:t>всего</w:t>
            </w:r>
          </w:p>
        </w:tc>
        <w:tc>
          <w:tcPr>
            <w:tcW w:w="66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 xml:space="preserve">В том </w:t>
            </w:r>
            <w:proofErr w:type="gramStart"/>
            <w:r w:rsidRPr="001656CC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gramEnd"/>
            <w:r w:rsidRPr="001656CC">
              <w:rPr>
                <w:rFonts w:ascii="Times New Roman" w:hAnsi="Times New Roman"/>
                <w:sz w:val="24"/>
                <w:szCs w:val="24"/>
              </w:rPr>
              <w:t xml:space="preserve"> оборудованный</w:t>
            </w:r>
          </w:p>
        </w:tc>
      </w:tr>
      <w:tr w:rsidR="001F56F2" w:rsidRPr="00106257" w:rsidTr="00604385">
        <w:trPr>
          <w:cantSplit/>
          <w:trHeight w:hRule="exact" w:val="1771"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56F2" w:rsidRPr="001656CC" w:rsidRDefault="001543F1" w:rsidP="00604385">
            <w:pPr>
              <w:snapToGrid w:val="0"/>
              <w:spacing w:after="0" w:line="240" w:lineRule="auto"/>
              <w:ind w:left="-35" w:right="-108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В</w:t>
            </w:r>
            <w:r w:rsidR="001F56F2" w:rsidRPr="001656CC">
              <w:rPr>
                <w:rFonts w:ascii="Times New Roman" w:hAnsi="Times New Roman"/>
                <w:sz w:val="24"/>
                <w:szCs w:val="24"/>
              </w:rPr>
              <w:t>одопроводом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56F2" w:rsidRPr="001656CC" w:rsidRDefault="001543F1" w:rsidP="0060438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proofErr w:type="spellStart"/>
            <w:r w:rsidRPr="001656CC">
              <w:rPr>
                <w:rFonts w:ascii="Times New Roman" w:hAnsi="Times New Roman"/>
                <w:sz w:val="24"/>
                <w:szCs w:val="24"/>
              </w:rPr>
              <w:t>К</w:t>
            </w:r>
            <w:r w:rsidR="001F56F2" w:rsidRPr="001656CC">
              <w:rPr>
                <w:rFonts w:ascii="Times New Roman" w:hAnsi="Times New Roman"/>
                <w:sz w:val="24"/>
                <w:szCs w:val="24"/>
              </w:rPr>
              <w:t>аналиацией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56F2" w:rsidRPr="001656CC" w:rsidRDefault="001F56F2" w:rsidP="0060438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pacing w:val="-8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pacing w:val="-8"/>
                <w:sz w:val="24"/>
                <w:szCs w:val="24"/>
              </w:rPr>
              <w:t>центр</w:t>
            </w:r>
            <w:proofErr w:type="gramStart"/>
            <w:r w:rsidRPr="001656CC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  <w:proofErr w:type="gramEnd"/>
            <w:r w:rsidRPr="001656CC">
              <w:rPr>
                <w:rFonts w:ascii="Times New Roman" w:hAnsi="Times New Roman"/>
                <w:spacing w:val="-8"/>
                <w:sz w:val="24"/>
                <w:szCs w:val="24"/>
              </w:rPr>
              <w:br/>
            </w:r>
            <w:proofErr w:type="gramStart"/>
            <w:r w:rsidRPr="001656CC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proofErr w:type="gramEnd"/>
            <w:r w:rsidRPr="001656CC">
              <w:rPr>
                <w:rFonts w:ascii="Times New Roman" w:hAnsi="Times New Roman"/>
                <w:spacing w:val="-8"/>
                <w:sz w:val="24"/>
                <w:szCs w:val="24"/>
              </w:rPr>
              <w:t>топлением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56F2" w:rsidRPr="001656CC" w:rsidRDefault="001543F1" w:rsidP="0060438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pacing w:val="-16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pacing w:val="-16"/>
                <w:sz w:val="24"/>
                <w:szCs w:val="24"/>
              </w:rPr>
              <w:t>ГВС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56F2" w:rsidRPr="001656CC" w:rsidRDefault="001F56F2" w:rsidP="0060438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ванными</w:t>
            </w:r>
            <w:r w:rsidRPr="001656CC">
              <w:rPr>
                <w:rFonts w:ascii="Times New Roman" w:hAnsi="Times New Roman"/>
                <w:sz w:val="24"/>
                <w:szCs w:val="24"/>
              </w:rPr>
              <w:br/>
              <w:t>(душем)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56F2" w:rsidRPr="001656CC" w:rsidRDefault="001F56F2" w:rsidP="0060438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газом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56F2" w:rsidRPr="001656CC" w:rsidRDefault="00E34AB2" w:rsidP="00604385">
            <w:pPr>
              <w:snapToGrid w:val="0"/>
              <w:spacing w:after="0" w:line="240" w:lineRule="auto"/>
              <w:ind w:left="113" w:right="113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gramStart"/>
            <w:r w:rsidRPr="001656CC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1F56F2" w:rsidRPr="001656CC">
              <w:rPr>
                <w:rFonts w:ascii="Times New Roman" w:hAnsi="Times New Roman"/>
                <w:sz w:val="24"/>
                <w:szCs w:val="24"/>
              </w:rPr>
              <w:br/>
              <w:t>плитами</w:t>
            </w:r>
          </w:p>
        </w:tc>
      </w:tr>
      <w:tr w:rsidR="001F56F2" w:rsidRPr="00106257" w:rsidTr="001543F1"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тыс. м</w:t>
            </w:r>
            <w:proofErr w:type="gramStart"/>
            <w:r w:rsidRPr="001656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656C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1656CC">
              <w:rPr>
                <w:rFonts w:ascii="Times New Roman" w:hAnsi="Times New Roman"/>
                <w:sz w:val="24"/>
                <w:szCs w:val="24"/>
              </w:rPr>
              <w:t>общей</w:t>
            </w:r>
            <w:r w:rsidRPr="001656CC">
              <w:rPr>
                <w:rFonts w:ascii="Times New Roman" w:hAnsi="Times New Roman"/>
                <w:sz w:val="24"/>
                <w:szCs w:val="24"/>
              </w:rPr>
              <w:br/>
              <w:t>площади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1F56F2" w:rsidRPr="00106257" w:rsidTr="001543F1">
        <w:tc>
          <w:tcPr>
            <w:tcW w:w="14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В целом по МО</w:t>
            </w:r>
            <w:r w:rsidR="00E34AB2" w:rsidRPr="001656CC">
              <w:rPr>
                <w:rFonts w:ascii="Times New Roman" w:hAnsi="Times New Roman"/>
                <w:sz w:val="24"/>
                <w:szCs w:val="24"/>
              </w:rPr>
              <w:t xml:space="preserve"> «П</w:t>
            </w:r>
            <w:r w:rsidRPr="001656CC">
              <w:rPr>
                <w:rFonts w:ascii="Times New Roman" w:hAnsi="Times New Roman"/>
                <w:sz w:val="24"/>
                <w:szCs w:val="24"/>
              </w:rPr>
              <w:t>оселок Приморье»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56F2" w:rsidRPr="001656CC" w:rsidRDefault="001F56F2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shd w:val="clear" w:color="auto" w:fill="FFFFFF"/>
              </w:rPr>
            </w:pPr>
            <w:r w:rsidRPr="001656CC">
              <w:rPr>
                <w:rFonts w:ascii="Times New Roman" w:hAnsi="Times New Roman"/>
                <w:kern w:val="2"/>
                <w:sz w:val="24"/>
                <w:szCs w:val="24"/>
                <w:shd w:val="clear" w:color="auto" w:fill="FFFFFF"/>
              </w:rPr>
              <w:t>30,3</w:t>
            </w:r>
            <w:r w:rsidR="006A080B" w:rsidRPr="001656CC">
              <w:rPr>
                <w:rFonts w:ascii="Times New Roman" w:hAnsi="Times New Roman"/>
                <w:kern w:val="2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56F2" w:rsidRPr="001656CC" w:rsidRDefault="001F56F2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56F2" w:rsidRPr="001656CC" w:rsidRDefault="001F56F2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56F2" w:rsidRPr="001656CC" w:rsidRDefault="006A080B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56F2" w:rsidRPr="001656CC" w:rsidRDefault="006A080B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56F2" w:rsidRPr="001656CC" w:rsidRDefault="001F56F2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56F2" w:rsidRPr="001656CC" w:rsidRDefault="00BB29C9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1656CC">
              <w:rPr>
                <w:rFonts w:ascii="Times New Roman" w:hAnsi="Times New Roman"/>
                <w:kern w:val="2"/>
                <w:sz w:val="24"/>
                <w:szCs w:val="24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6F2" w:rsidRPr="001656CC" w:rsidRDefault="001F56F2" w:rsidP="001062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</w:tbl>
    <w:p w:rsidR="00D92A36" w:rsidRDefault="00D92A36" w:rsidP="00106257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1F56F2" w:rsidRPr="00106257" w:rsidRDefault="001F56F2" w:rsidP="00106257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Теплоснабжение</w:t>
      </w:r>
    </w:p>
    <w:p w:rsidR="001F56F2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Жилой фонд муниципального образования «Поселок Приморье» представлен многоквартирными домами довоенной постройки. Количество квартир в одном многоквартирном доме не превышает 10. Централизованное теплоснабжение и горячее водоснабжение </w:t>
      </w:r>
      <w:r w:rsidR="00985A61" w:rsidRPr="00106257">
        <w:rPr>
          <w:rFonts w:ascii="Times New Roman" w:hAnsi="Times New Roman"/>
          <w:sz w:val="28"/>
          <w:szCs w:val="28"/>
        </w:rPr>
        <w:t xml:space="preserve">жилого фонда </w:t>
      </w:r>
      <w:r w:rsidRPr="00106257">
        <w:rPr>
          <w:rFonts w:ascii="Times New Roman" w:hAnsi="Times New Roman"/>
          <w:sz w:val="28"/>
          <w:szCs w:val="28"/>
        </w:rPr>
        <w:t xml:space="preserve">в муниципальном образовании «Поселок Приморье» отсутствует. Отопление жилых помещений осуществляется с помощью автономных источников тепловой энергии, </w:t>
      </w:r>
      <w:r w:rsidR="00985A61" w:rsidRPr="00106257">
        <w:rPr>
          <w:rFonts w:ascii="Times New Roman" w:hAnsi="Times New Roman"/>
          <w:sz w:val="28"/>
          <w:szCs w:val="28"/>
        </w:rPr>
        <w:t>работающих преимущественно на природном газе, реже на твердом топливе.</w:t>
      </w:r>
      <w:r w:rsidRPr="00106257">
        <w:rPr>
          <w:rFonts w:ascii="Times New Roman" w:hAnsi="Times New Roman"/>
          <w:sz w:val="28"/>
          <w:szCs w:val="28"/>
        </w:rPr>
        <w:t xml:space="preserve"> Снабжение населения топливом осуществляется со склада твердого топлива, расположенного на удалении </w:t>
      </w:r>
      <w:smartTag w:uri="urn:schemas-microsoft-com:office:smarttags" w:element="metricconverter">
        <w:smartTagPr>
          <w:attr w:name="ProductID" w:val="10 км"/>
        </w:smartTagPr>
        <w:r w:rsidRPr="00106257">
          <w:rPr>
            <w:rFonts w:ascii="Times New Roman" w:hAnsi="Times New Roman"/>
            <w:sz w:val="28"/>
            <w:szCs w:val="28"/>
          </w:rPr>
          <w:t>10 км</w:t>
        </w:r>
      </w:smartTag>
      <w:proofErr w:type="gramStart"/>
      <w:r w:rsidRPr="00106257">
        <w:rPr>
          <w:rFonts w:ascii="Times New Roman" w:hAnsi="Times New Roman"/>
          <w:sz w:val="28"/>
          <w:szCs w:val="28"/>
        </w:rPr>
        <w:t>.</w:t>
      </w:r>
      <w:proofErr w:type="gramEnd"/>
      <w:r w:rsidRPr="001062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06257">
        <w:rPr>
          <w:rFonts w:ascii="Times New Roman" w:hAnsi="Times New Roman"/>
          <w:sz w:val="28"/>
          <w:szCs w:val="28"/>
        </w:rPr>
        <w:t>в</w:t>
      </w:r>
      <w:proofErr w:type="gramEnd"/>
      <w:r w:rsidRPr="00106257">
        <w:rPr>
          <w:rFonts w:ascii="Times New Roman" w:hAnsi="Times New Roman"/>
          <w:sz w:val="28"/>
          <w:szCs w:val="28"/>
        </w:rPr>
        <w:t xml:space="preserve"> муниципальном образовании «Город Светлогорск» </w:t>
      </w:r>
      <w:r w:rsidR="00781B0B">
        <w:rPr>
          <w:rFonts w:ascii="Times New Roman" w:hAnsi="Times New Roman"/>
          <w:sz w:val="28"/>
          <w:szCs w:val="28"/>
        </w:rPr>
        <w:t>по</w:t>
      </w:r>
      <w:r w:rsidRPr="00106257">
        <w:rPr>
          <w:rFonts w:ascii="Times New Roman" w:hAnsi="Times New Roman"/>
          <w:sz w:val="28"/>
          <w:szCs w:val="28"/>
        </w:rPr>
        <w:t xml:space="preserve"> ул. Железнодорожная, </w:t>
      </w:r>
      <w:smartTag w:uri="urn:schemas-microsoft-com:office:smarttags" w:element="metricconverter">
        <w:smartTagPr>
          <w:attr w:name="ProductID" w:val="3 г"/>
        </w:smartTagPr>
        <w:r w:rsidRPr="00106257">
          <w:rPr>
            <w:rFonts w:ascii="Times New Roman" w:hAnsi="Times New Roman"/>
            <w:sz w:val="28"/>
            <w:szCs w:val="28"/>
          </w:rPr>
          <w:t>3 г</w:t>
        </w:r>
      </w:smartTag>
      <w:r w:rsidRPr="00106257">
        <w:rPr>
          <w:rFonts w:ascii="Times New Roman" w:hAnsi="Times New Roman"/>
          <w:sz w:val="28"/>
          <w:szCs w:val="28"/>
        </w:rPr>
        <w:t>. Светлогорск</w:t>
      </w:r>
      <w:r w:rsidR="00781B0B">
        <w:rPr>
          <w:rFonts w:ascii="Times New Roman" w:hAnsi="Times New Roman"/>
          <w:sz w:val="28"/>
          <w:szCs w:val="28"/>
        </w:rPr>
        <w:t>е</w:t>
      </w:r>
      <w:r w:rsidRPr="00106257">
        <w:rPr>
          <w:rFonts w:ascii="Times New Roman" w:hAnsi="Times New Roman"/>
          <w:sz w:val="28"/>
          <w:szCs w:val="28"/>
        </w:rPr>
        <w:t>. Данный вид теплоснабжения населения оказывает негативное воздействие на окружающую среду. В настоящее время производится газификация жилого фонда с переводом источников теплоснабжения на твердом топливе на теплогенераторы работающих на природном газе.</w:t>
      </w:r>
    </w:p>
    <w:p w:rsidR="001F56F2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Теплоснабжение зданий бюджетных учреждений пос. Приморье (2 здания МОУ СОШ п. Приморье, ДОУ «Одуванчик») осуществляется от котельной, расположенной по адресу: Балтийский пр-т, 14а. Здание построено в 1984 году, уровень износа составляет 60%. Выработка тепловой энергии осуществляется от трех котлов марки универсал 5М. Год установки котлов – 1999 год (два котла), 2004 год – (один котел), уровень износа оборудования составляет более 70%. Номинальная мощность трех котлов составляет 0,69 Гкал/час. Текущая нагрузка 0,16 Гкал/час. </w:t>
      </w:r>
    </w:p>
    <w:p w:rsidR="001F56F2" w:rsidRDefault="001F56F2" w:rsidP="001062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257">
        <w:rPr>
          <w:rFonts w:ascii="Times New Roman" w:hAnsi="Times New Roman"/>
          <w:sz w:val="28"/>
          <w:szCs w:val="28"/>
        </w:rPr>
        <w:t xml:space="preserve">Целесообразно осуществить </w:t>
      </w:r>
      <w:r w:rsidRPr="00106257">
        <w:rPr>
          <w:rFonts w:ascii="Times New Roman" w:eastAsia="Times New Roman" w:hAnsi="Times New Roman"/>
          <w:sz w:val="28"/>
          <w:szCs w:val="28"/>
          <w:lang w:eastAsia="ru-RU"/>
        </w:rPr>
        <w:t>выполнить работы по переводу угольной котельной п. Приморье на природный газ.</w:t>
      </w:r>
    </w:p>
    <w:p w:rsidR="001F56F2" w:rsidRDefault="001F56F2" w:rsidP="001062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6257">
        <w:rPr>
          <w:rFonts w:ascii="Times New Roman" w:hAnsi="Times New Roman"/>
          <w:b/>
          <w:bCs/>
          <w:sz w:val="28"/>
          <w:szCs w:val="28"/>
        </w:rPr>
        <w:lastRenderedPageBreak/>
        <w:t>Подключенная тепловая нагрузка</w:t>
      </w:r>
    </w:p>
    <w:p w:rsidR="00FF7D38" w:rsidRPr="00106257" w:rsidRDefault="00FF7D38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46" w:type="dxa"/>
        <w:jc w:val="center"/>
        <w:tblLook w:val="04A0" w:firstRow="1" w:lastRow="0" w:firstColumn="1" w:lastColumn="0" w:noHBand="0" w:noVBand="1"/>
      </w:tblPr>
      <w:tblGrid>
        <w:gridCol w:w="356"/>
        <w:gridCol w:w="5490"/>
        <w:gridCol w:w="1527"/>
        <w:gridCol w:w="1134"/>
        <w:gridCol w:w="1559"/>
      </w:tblGrid>
      <w:tr w:rsidR="00B91C79" w:rsidRPr="00106257" w:rsidTr="00B91C79">
        <w:trPr>
          <w:trHeight w:val="261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91C79" w:rsidRPr="00106257" w:rsidRDefault="00B91C79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bookmarkStart w:id="1" w:name="RANGE!A6:J195"/>
            <w:bookmarkEnd w:id="1"/>
          </w:p>
        </w:tc>
        <w:tc>
          <w:tcPr>
            <w:tcW w:w="549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bottom"/>
            <w:hideMark/>
          </w:tcPr>
          <w:p w:rsidR="00B91C79" w:rsidRPr="00106257" w:rsidRDefault="00B91C79" w:rsidP="00106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потребителей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1C79" w:rsidRPr="00106257" w:rsidRDefault="00B91C79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отопление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1C79" w:rsidRPr="00106257" w:rsidRDefault="006C5D18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ГВС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1C79" w:rsidRPr="00106257" w:rsidRDefault="00B91C79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</w:tr>
      <w:tr w:rsidR="00B91C79" w:rsidRPr="00106257" w:rsidTr="00B91C79">
        <w:trPr>
          <w:trHeight w:val="1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1C79" w:rsidRPr="00106257" w:rsidRDefault="00B91C79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549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91C79" w:rsidRPr="00106257" w:rsidRDefault="00B91C79" w:rsidP="00106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1C79" w:rsidRPr="00106257" w:rsidRDefault="00B91C79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Гкал/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1C79" w:rsidRPr="00106257" w:rsidRDefault="00B91C79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Гкал/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1C79" w:rsidRPr="00106257" w:rsidRDefault="00B91C79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Гкал/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</w:p>
        </w:tc>
      </w:tr>
      <w:tr w:rsidR="001F56F2" w:rsidRPr="00106257" w:rsidTr="00E82954">
        <w:trPr>
          <w:trHeight w:val="26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Средняя школа п. Приморье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iCs/>
                <w:sz w:val="28"/>
                <w:szCs w:val="28"/>
              </w:rPr>
              <w:t>0,0655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0,0655</w:t>
            </w:r>
          </w:p>
        </w:tc>
      </w:tr>
      <w:tr w:rsidR="001F56F2" w:rsidRPr="00106257" w:rsidTr="00E82954">
        <w:trPr>
          <w:trHeight w:val="26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Средняя школа п. Приморье (начальная)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iCs/>
                <w:sz w:val="28"/>
                <w:szCs w:val="28"/>
              </w:rPr>
              <w:t>0,018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0,018</w:t>
            </w:r>
          </w:p>
        </w:tc>
      </w:tr>
      <w:tr w:rsidR="001F56F2" w:rsidRPr="00106257" w:rsidTr="00E82954">
        <w:trPr>
          <w:trHeight w:val="26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Детский сад «Одуванчик»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iCs/>
                <w:sz w:val="28"/>
                <w:szCs w:val="28"/>
              </w:rPr>
              <w:t>0,027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0,027</w:t>
            </w:r>
          </w:p>
        </w:tc>
      </w:tr>
      <w:tr w:rsidR="001F56F2" w:rsidRPr="00106257" w:rsidTr="00E82954">
        <w:trPr>
          <w:trHeight w:val="26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Отель «Приморье»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iCs/>
                <w:sz w:val="28"/>
                <w:szCs w:val="28"/>
              </w:rPr>
              <w:t>0,129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i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iCs/>
                <w:sz w:val="28"/>
                <w:szCs w:val="28"/>
              </w:rPr>
              <w:t>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0,279</w:t>
            </w:r>
          </w:p>
        </w:tc>
      </w:tr>
      <w:tr w:rsidR="001F56F2" w:rsidRPr="00106257" w:rsidTr="00E82954">
        <w:trPr>
          <w:trHeight w:val="27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7D38" w:rsidRDefault="00FF7D38" w:rsidP="0010625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Всего 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0,2395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0,3895</w:t>
            </w:r>
          </w:p>
        </w:tc>
      </w:tr>
    </w:tbl>
    <w:p w:rsidR="00F10141" w:rsidRPr="00106257" w:rsidRDefault="00F10141" w:rsidP="0010625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F56F2" w:rsidRDefault="001F56F2" w:rsidP="0010625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Структура тепловых сетей:</w:t>
      </w:r>
    </w:p>
    <w:p w:rsidR="001F56F2" w:rsidRPr="00106257" w:rsidRDefault="001F56F2" w:rsidP="00D92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а) сети отопления - закрытая двухтрубная система, протяженность</w:t>
      </w:r>
      <w:r w:rsidR="006C5D18" w:rsidRPr="00106257">
        <w:rPr>
          <w:rFonts w:ascii="Times New Roman" w:hAnsi="Times New Roman"/>
          <w:sz w:val="28"/>
          <w:szCs w:val="28"/>
        </w:rPr>
        <w:t>ю</w:t>
      </w:r>
      <w:r w:rsidRPr="00106257">
        <w:rPr>
          <w:rFonts w:ascii="Times New Roman" w:hAnsi="Times New Roman"/>
          <w:sz w:val="28"/>
          <w:szCs w:val="28"/>
        </w:rPr>
        <w:t xml:space="preserve"> 346,45 м.</w:t>
      </w:r>
    </w:p>
    <w:p w:rsidR="001F56F2" w:rsidRDefault="001F56F2" w:rsidP="00D92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б) тепловые сети до отеля «Приморье» – четырехтрубная система, протяженность</w:t>
      </w:r>
      <w:r w:rsidR="006C5D18" w:rsidRPr="00106257">
        <w:rPr>
          <w:rFonts w:ascii="Times New Roman" w:hAnsi="Times New Roman"/>
          <w:sz w:val="28"/>
          <w:szCs w:val="28"/>
        </w:rPr>
        <w:t>ю</w:t>
      </w:r>
      <w:r w:rsidRPr="00106257">
        <w:rPr>
          <w:rFonts w:ascii="Times New Roman" w:hAnsi="Times New Roman"/>
          <w:sz w:val="28"/>
          <w:szCs w:val="28"/>
        </w:rPr>
        <w:t xml:space="preserve"> 60</w:t>
      </w:r>
      <w:r w:rsidR="00580103" w:rsidRPr="00106257">
        <w:rPr>
          <w:rFonts w:ascii="Times New Roman" w:hAnsi="Times New Roman"/>
          <w:sz w:val="28"/>
          <w:szCs w:val="28"/>
        </w:rPr>
        <w:t xml:space="preserve"> м:</w:t>
      </w:r>
    </w:p>
    <w:p w:rsidR="001656CC" w:rsidRPr="00106257" w:rsidRDefault="001656CC" w:rsidP="001062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763" w:type="dxa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93"/>
        <w:gridCol w:w="734"/>
        <w:gridCol w:w="752"/>
        <w:gridCol w:w="782"/>
        <w:gridCol w:w="765"/>
        <w:gridCol w:w="850"/>
        <w:gridCol w:w="813"/>
        <w:gridCol w:w="814"/>
        <w:gridCol w:w="826"/>
        <w:gridCol w:w="934"/>
      </w:tblGrid>
      <w:tr w:rsidR="001F56F2" w:rsidRPr="001656CC" w:rsidTr="00FF7D38">
        <w:trPr>
          <w:tblCellSpacing w:w="7" w:type="dxa"/>
          <w:jc w:val="center"/>
        </w:trPr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Участок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 xml:space="preserve">Диаметр условный, </w:t>
            </w:r>
            <w:proofErr w:type="gram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 xml:space="preserve">Диаметр наружный, </w:t>
            </w:r>
            <w:proofErr w:type="gram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 xml:space="preserve">Диаметр внутренний, </w:t>
            </w:r>
            <w:proofErr w:type="gram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proofErr w:type="gramEnd"/>
          </w:p>
        </w:tc>
      </w:tr>
      <w:tr w:rsidR="001F56F2" w:rsidRPr="001656CC" w:rsidTr="00FF7D38">
        <w:trPr>
          <w:trHeight w:val="1041"/>
          <w:tblCellSpacing w:w="7" w:type="dxa"/>
          <w:jc w:val="center"/>
        </w:trPr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proofErr w:type="gram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под-</w:t>
            </w:r>
            <w:proofErr w:type="spell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ий</w:t>
            </w:r>
            <w:proofErr w:type="spellEnd"/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proofErr w:type="spell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обр-ый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proofErr w:type="gram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под-</w:t>
            </w:r>
            <w:proofErr w:type="spell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ий</w:t>
            </w:r>
            <w:proofErr w:type="spellEnd"/>
            <w:proofErr w:type="gramEnd"/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proofErr w:type="spell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обр-ый</w:t>
            </w:r>
            <w:proofErr w:type="spell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proofErr w:type="gram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под-</w:t>
            </w:r>
            <w:proofErr w:type="spell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ий</w:t>
            </w:r>
            <w:proofErr w:type="spellEnd"/>
            <w:proofErr w:type="gramEnd"/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proofErr w:type="spell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обр-ый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proofErr w:type="gram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под-</w:t>
            </w:r>
            <w:proofErr w:type="spell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ий</w:t>
            </w:r>
            <w:proofErr w:type="spellEnd"/>
            <w:proofErr w:type="gram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proofErr w:type="spellStart"/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обр-ый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bCs/>
                <w:sz w:val="28"/>
                <w:szCs w:val="28"/>
              </w:rPr>
              <w:t>сумма</w:t>
            </w:r>
          </w:p>
        </w:tc>
      </w:tr>
      <w:tr w:rsidR="001F56F2" w:rsidRPr="001656CC" w:rsidTr="00FF7D38">
        <w:trPr>
          <w:tblCellSpacing w:w="7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Котельная – ТК-1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41,7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41,7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83,4</w:t>
            </w:r>
          </w:p>
        </w:tc>
      </w:tr>
      <w:tr w:rsidR="001F56F2" w:rsidRPr="001656CC" w:rsidTr="00FF7D38">
        <w:trPr>
          <w:tblCellSpacing w:w="7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D38" w:rsidRDefault="001F56F2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Котельная – отель «Приморье»</w:t>
            </w:r>
          </w:p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(отопление)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</w:tr>
      <w:tr w:rsidR="001F56F2" w:rsidRPr="001656CC" w:rsidTr="00FF7D38">
        <w:trPr>
          <w:tblCellSpacing w:w="7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Котельная – отель «Приморье</w:t>
            </w:r>
            <w:proofErr w:type="gramStart"/>
            <w:r w:rsidRPr="001656CC">
              <w:rPr>
                <w:rFonts w:ascii="Times New Roman" w:hAnsi="Times New Roman"/>
                <w:sz w:val="28"/>
                <w:szCs w:val="28"/>
              </w:rPr>
              <w:t>»(</w:t>
            </w:r>
            <w:proofErr w:type="gramEnd"/>
            <w:r w:rsidRPr="001656CC">
              <w:rPr>
                <w:rFonts w:ascii="Times New Roman" w:hAnsi="Times New Roman"/>
                <w:sz w:val="28"/>
                <w:szCs w:val="28"/>
              </w:rPr>
              <w:t>ГВС)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</w:tr>
      <w:tr w:rsidR="001F56F2" w:rsidRPr="001656CC" w:rsidTr="00FF7D38">
        <w:trPr>
          <w:tblCellSpacing w:w="7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ТК-1 – ТК-2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240,0</w:t>
            </w:r>
          </w:p>
        </w:tc>
      </w:tr>
      <w:tr w:rsidR="001F56F2" w:rsidRPr="001656CC" w:rsidTr="00FF7D38">
        <w:trPr>
          <w:tblCellSpacing w:w="7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ТК-1 - Школа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15,35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15,35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30,70</w:t>
            </w:r>
          </w:p>
        </w:tc>
      </w:tr>
      <w:tr w:rsidR="001F56F2" w:rsidRPr="001656CC" w:rsidTr="00FF7D38">
        <w:trPr>
          <w:tblCellSpacing w:w="7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ТК-2 – ТК-3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155,3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155,3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310,6</w:t>
            </w:r>
          </w:p>
        </w:tc>
      </w:tr>
      <w:tr w:rsidR="001F56F2" w:rsidRPr="001656CC" w:rsidTr="00FF7D38">
        <w:trPr>
          <w:tblCellSpacing w:w="7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ТК-2 – Школа (начальная)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20,8</w:t>
            </w:r>
          </w:p>
        </w:tc>
      </w:tr>
      <w:tr w:rsidR="001F56F2" w:rsidRPr="001656CC" w:rsidTr="00FF7D38">
        <w:trPr>
          <w:tblCellSpacing w:w="7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ТК-3 – Д/сад «Одуванчик»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6F2" w:rsidRPr="001656CC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656CC">
              <w:rPr>
                <w:rFonts w:ascii="Times New Roman" w:hAnsi="Times New Roman"/>
                <w:sz w:val="28"/>
                <w:szCs w:val="28"/>
              </w:rPr>
              <w:t>7,4</w:t>
            </w:r>
          </w:p>
        </w:tc>
      </w:tr>
    </w:tbl>
    <w:p w:rsidR="001F56F2" w:rsidRPr="001656CC" w:rsidRDefault="001F56F2" w:rsidP="00106257">
      <w:pPr>
        <w:shd w:val="clear" w:color="auto" w:fill="FFFFFF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</w:rPr>
      </w:pPr>
    </w:p>
    <w:p w:rsidR="00FF7D38" w:rsidRDefault="00FF7D38" w:rsidP="00007A5B">
      <w:pPr>
        <w:pStyle w:val="a8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F7D38" w:rsidRDefault="00FF7D38" w:rsidP="00007A5B">
      <w:pPr>
        <w:pStyle w:val="a8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F56F2" w:rsidRPr="00007A5B" w:rsidRDefault="001F56F2" w:rsidP="00007A5B">
      <w:pPr>
        <w:pStyle w:val="a8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  <w:r w:rsidRPr="00007A5B">
        <w:rPr>
          <w:rFonts w:ascii="Times New Roman" w:hAnsi="Times New Roman"/>
          <w:b/>
          <w:sz w:val="28"/>
          <w:szCs w:val="28"/>
        </w:rPr>
        <w:lastRenderedPageBreak/>
        <w:t>Водоснабжение</w:t>
      </w:r>
    </w:p>
    <w:p w:rsidR="001F56F2" w:rsidRPr="00106257" w:rsidRDefault="001F56F2" w:rsidP="00106257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E14150" w:rsidRPr="00E14150" w:rsidRDefault="005C5EE4" w:rsidP="00007A5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14150">
        <w:rPr>
          <w:rFonts w:ascii="Times New Roman" w:hAnsi="Times New Roman"/>
          <w:sz w:val="28"/>
          <w:szCs w:val="28"/>
        </w:rPr>
        <w:t xml:space="preserve">Водоснабжение жителей и потребителей МО городское поселение «Поселок Приморье» осуществляется из подземных источников – артезианских скважин от трех водозаборов (2 водозабора п. Приморье основной и резервный и водозабор п. Лесное). Вода из скважин подается непосредственно в поселковые сети водопровода. Станция обезжелезивания, резервуары чистой воды отсутствуют. </w:t>
      </w:r>
    </w:p>
    <w:p w:rsidR="001F56F2" w:rsidRPr="00106257" w:rsidRDefault="00E82954" w:rsidP="00007A5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В настоящее время </w:t>
      </w:r>
      <w:r w:rsidR="001F56F2" w:rsidRPr="00106257">
        <w:rPr>
          <w:rFonts w:ascii="Times New Roman" w:hAnsi="Times New Roman"/>
          <w:sz w:val="28"/>
          <w:szCs w:val="28"/>
        </w:rPr>
        <w:t xml:space="preserve">на водозаборе </w:t>
      </w:r>
      <w:r w:rsidRPr="00106257">
        <w:rPr>
          <w:rFonts w:ascii="Times New Roman" w:hAnsi="Times New Roman"/>
          <w:sz w:val="28"/>
          <w:szCs w:val="28"/>
        </w:rPr>
        <w:t xml:space="preserve">в </w:t>
      </w:r>
      <w:r w:rsidR="001F56F2" w:rsidRPr="00106257">
        <w:rPr>
          <w:rFonts w:ascii="Times New Roman" w:hAnsi="Times New Roman"/>
          <w:sz w:val="28"/>
          <w:szCs w:val="28"/>
        </w:rPr>
        <w:t>п. Приморье в рабочем состоянии находятся скважины № 1 и № 4, дебит скважин около 8</w:t>
      </w:r>
      <w:r w:rsidR="001F56F2" w:rsidRPr="0010625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F56F2" w:rsidRPr="00106257">
        <w:rPr>
          <w:rFonts w:ascii="Times New Roman" w:hAnsi="Times New Roman"/>
          <w:sz w:val="28"/>
          <w:szCs w:val="28"/>
        </w:rPr>
        <w:t>м</w:t>
      </w:r>
      <w:r w:rsidR="001F56F2" w:rsidRPr="00106257">
        <w:rPr>
          <w:rFonts w:ascii="Times New Roman" w:hAnsi="Times New Roman"/>
          <w:sz w:val="28"/>
          <w:szCs w:val="28"/>
          <w:vertAlign w:val="superscript"/>
        </w:rPr>
        <w:t>3</w:t>
      </w:r>
      <w:r w:rsidR="001F56F2" w:rsidRPr="00106257">
        <w:rPr>
          <w:rFonts w:ascii="Times New Roman" w:hAnsi="Times New Roman"/>
          <w:sz w:val="28"/>
          <w:szCs w:val="28"/>
        </w:rPr>
        <w:t>/час. В скважинах установлены погружные насосы фирмы «</w:t>
      </w:r>
      <w:proofErr w:type="spellStart"/>
      <w:r w:rsidR="001F56F2" w:rsidRPr="00106257">
        <w:rPr>
          <w:rFonts w:ascii="Times New Roman" w:hAnsi="Times New Roman"/>
          <w:sz w:val="28"/>
          <w:szCs w:val="28"/>
        </w:rPr>
        <w:t>Грундфос</w:t>
      </w:r>
      <w:proofErr w:type="spellEnd"/>
      <w:r w:rsidR="001F56F2" w:rsidRPr="00106257">
        <w:rPr>
          <w:rFonts w:ascii="Times New Roman" w:hAnsi="Times New Roman"/>
          <w:sz w:val="28"/>
          <w:szCs w:val="28"/>
        </w:rPr>
        <w:t xml:space="preserve">» (Дания) марки </w:t>
      </w:r>
      <w:r w:rsidR="001F56F2" w:rsidRPr="00106257">
        <w:rPr>
          <w:rFonts w:ascii="Times New Roman" w:hAnsi="Times New Roman"/>
          <w:sz w:val="28"/>
          <w:szCs w:val="28"/>
          <w:lang w:val="en-US"/>
        </w:rPr>
        <w:t>SP</w:t>
      </w:r>
      <w:r w:rsidR="001F56F2" w:rsidRPr="00106257">
        <w:rPr>
          <w:rFonts w:ascii="Times New Roman" w:hAnsi="Times New Roman"/>
          <w:sz w:val="28"/>
          <w:szCs w:val="28"/>
        </w:rPr>
        <w:t>-30-5</w:t>
      </w:r>
      <w:r w:rsidR="00A75468" w:rsidRPr="00106257">
        <w:rPr>
          <w:rFonts w:ascii="Times New Roman" w:hAnsi="Times New Roman"/>
          <w:sz w:val="28"/>
          <w:szCs w:val="28"/>
        </w:rPr>
        <w:t xml:space="preserve"> и</w:t>
      </w:r>
      <w:r w:rsidR="001F56F2" w:rsidRPr="00106257">
        <w:rPr>
          <w:rFonts w:ascii="Times New Roman" w:hAnsi="Times New Roman"/>
          <w:sz w:val="28"/>
          <w:szCs w:val="28"/>
        </w:rPr>
        <w:t xml:space="preserve"> </w:t>
      </w:r>
      <w:r w:rsidR="001F56F2" w:rsidRPr="00106257">
        <w:rPr>
          <w:rFonts w:ascii="Times New Roman" w:hAnsi="Times New Roman"/>
          <w:sz w:val="28"/>
          <w:szCs w:val="28"/>
          <w:lang w:val="en-US"/>
        </w:rPr>
        <w:t>SP</w:t>
      </w:r>
      <w:r w:rsidR="001F56F2" w:rsidRPr="00106257">
        <w:rPr>
          <w:rFonts w:ascii="Times New Roman" w:hAnsi="Times New Roman"/>
          <w:sz w:val="28"/>
          <w:szCs w:val="28"/>
        </w:rPr>
        <w:t xml:space="preserve">-8а-18 соответственно. Скважины оборудованы водомерами для учета подаваемой воды. </w:t>
      </w:r>
    </w:p>
    <w:p w:rsidR="00E14150" w:rsidRDefault="001F56F2" w:rsidP="00007A5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В границах поселка ведется строительство частных жилых домов в новом квартале застройки. </w:t>
      </w:r>
    </w:p>
    <w:p w:rsidR="000F62EC" w:rsidRPr="00106257" w:rsidRDefault="0091190E" w:rsidP="00007A5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14150">
        <w:rPr>
          <w:rFonts w:ascii="Times New Roman" w:hAnsi="Times New Roman"/>
          <w:sz w:val="28"/>
          <w:szCs w:val="28"/>
        </w:rPr>
        <w:t xml:space="preserve">Рабочий проект квартальных сетей от 1991 года и требует актуализации. </w:t>
      </w:r>
      <w:r w:rsidR="0098453F" w:rsidRPr="00106257">
        <w:rPr>
          <w:rFonts w:ascii="Times New Roman" w:hAnsi="Times New Roman"/>
          <w:sz w:val="28"/>
          <w:szCs w:val="28"/>
        </w:rPr>
        <w:t>Н</w:t>
      </w:r>
      <w:r w:rsidR="001F56F2" w:rsidRPr="00106257">
        <w:rPr>
          <w:rFonts w:ascii="Times New Roman" w:hAnsi="Times New Roman"/>
          <w:sz w:val="28"/>
          <w:szCs w:val="28"/>
        </w:rPr>
        <w:t xml:space="preserve">а водозаборе </w:t>
      </w:r>
      <w:r w:rsidR="0098453F" w:rsidRPr="00106257">
        <w:rPr>
          <w:rFonts w:ascii="Times New Roman" w:hAnsi="Times New Roman"/>
          <w:sz w:val="28"/>
          <w:szCs w:val="28"/>
        </w:rPr>
        <w:t xml:space="preserve">в </w:t>
      </w:r>
      <w:r w:rsidR="001F56F2" w:rsidRPr="00106257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1F56F2" w:rsidRPr="00106257">
        <w:rPr>
          <w:rFonts w:ascii="Times New Roman" w:hAnsi="Times New Roman"/>
          <w:sz w:val="28"/>
          <w:szCs w:val="28"/>
        </w:rPr>
        <w:t>Лесное</w:t>
      </w:r>
      <w:proofErr w:type="gramEnd"/>
      <w:r w:rsidR="001F56F2" w:rsidRPr="00106257">
        <w:rPr>
          <w:rFonts w:ascii="Times New Roman" w:hAnsi="Times New Roman"/>
          <w:sz w:val="28"/>
          <w:szCs w:val="28"/>
        </w:rPr>
        <w:t xml:space="preserve"> в рабочем состоянии находится скважина №1</w:t>
      </w:r>
      <w:r w:rsidR="0098453F" w:rsidRPr="00106257">
        <w:rPr>
          <w:rFonts w:ascii="Times New Roman" w:hAnsi="Times New Roman"/>
          <w:sz w:val="28"/>
          <w:szCs w:val="28"/>
        </w:rPr>
        <w:t xml:space="preserve">, дебит которой составляет </w:t>
      </w:r>
      <w:r w:rsidR="001F56F2" w:rsidRPr="00106257">
        <w:rPr>
          <w:rFonts w:ascii="Times New Roman" w:hAnsi="Times New Roman"/>
          <w:sz w:val="28"/>
          <w:szCs w:val="28"/>
        </w:rPr>
        <w:t>около 1 м</w:t>
      </w:r>
      <w:r w:rsidR="001F56F2" w:rsidRPr="00106257">
        <w:rPr>
          <w:rFonts w:ascii="Times New Roman" w:hAnsi="Times New Roman"/>
          <w:sz w:val="28"/>
          <w:szCs w:val="28"/>
          <w:vertAlign w:val="superscript"/>
        </w:rPr>
        <w:t>3</w:t>
      </w:r>
      <w:r w:rsidR="001F56F2" w:rsidRPr="00106257">
        <w:rPr>
          <w:rFonts w:ascii="Times New Roman" w:hAnsi="Times New Roman"/>
          <w:sz w:val="28"/>
          <w:szCs w:val="28"/>
        </w:rPr>
        <w:t>/час. В скважин</w:t>
      </w:r>
      <w:r w:rsidR="0098453F" w:rsidRPr="00106257">
        <w:rPr>
          <w:rFonts w:ascii="Times New Roman" w:hAnsi="Times New Roman"/>
          <w:sz w:val="28"/>
          <w:szCs w:val="28"/>
        </w:rPr>
        <w:t>е</w:t>
      </w:r>
      <w:r w:rsidR="001F56F2" w:rsidRPr="00106257">
        <w:rPr>
          <w:rFonts w:ascii="Times New Roman" w:hAnsi="Times New Roman"/>
          <w:sz w:val="28"/>
          <w:szCs w:val="28"/>
        </w:rPr>
        <w:t xml:space="preserve"> установлен погружной насос фирмы «</w:t>
      </w:r>
      <w:proofErr w:type="spellStart"/>
      <w:r w:rsidR="001F56F2" w:rsidRPr="00106257">
        <w:rPr>
          <w:rFonts w:ascii="Times New Roman" w:hAnsi="Times New Roman"/>
          <w:sz w:val="28"/>
          <w:szCs w:val="28"/>
          <w:lang w:val="en-US"/>
        </w:rPr>
        <w:t>Franklinelectric</w:t>
      </w:r>
      <w:proofErr w:type="spellEnd"/>
      <w:r w:rsidR="001F56F2" w:rsidRPr="00106257">
        <w:rPr>
          <w:rFonts w:ascii="Times New Roman" w:hAnsi="Times New Roman"/>
          <w:sz w:val="28"/>
          <w:szCs w:val="28"/>
        </w:rPr>
        <w:t xml:space="preserve">» (Германия) марки </w:t>
      </w:r>
      <w:r w:rsidR="001F56F2" w:rsidRPr="00106257">
        <w:rPr>
          <w:rFonts w:ascii="Times New Roman" w:hAnsi="Times New Roman"/>
          <w:sz w:val="28"/>
          <w:szCs w:val="28"/>
          <w:lang w:val="en-US"/>
        </w:rPr>
        <w:t>S</w:t>
      </w:r>
      <w:r w:rsidR="001F56F2" w:rsidRPr="00106257">
        <w:rPr>
          <w:rFonts w:ascii="Times New Roman" w:hAnsi="Times New Roman"/>
          <w:sz w:val="28"/>
          <w:szCs w:val="28"/>
        </w:rPr>
        <w:t xml:space="preserve">Т-1816.  Для нормализации водоснабжения </w:t>
      </w:r>
      <w:r w:rsidR="000F62EC" w:rsidRPr="00106257">
        <w:rPr>
          <w:rFonts w:ascii="Times New Roman" w:hAnsi="Times New Roman"/>
          <w:sz w:val="28"/>
          <w:szCs w:val="28"/>
        </w:rPr>
        <w:t>посёлков Приморье и</w:t>
      </w:r>
      <w:r w:rsidR="001F56F2" w:rsidRPr="00106257">
        <w:rPr>
          <w:rFonts w:ascii="Times New Roman" w:hAnsi="Times New Roman"/>
          <w:sz w:val="28"/>
          <w:szCs w:val="28"/>
        </w:rPr>
        <w:t xml:space="preserve"> Лесное необходимо</w:t>
      </w:r>
      <w:r w:rsidR="000F62EC" w:rsidRPr="00106257">
        <w:rPr>
          <w:rFonts w:ascii="Times New Roman" w:hAnsi="Times New Roman"/>
          <w:sz w:val="28"/>
          <w:szCs w:val="28"/>
        </w:rPr>
        <w:t xml:space="preserve"> проектирование и строительство </w:t>
      </w:r>
      <w:r w:rsidR="001F56F2" w:rsidRPr="00106257">
        <w:rPr>
          <w:rFonts w:ascii="Times New Roman" w:hAnsi="Times New Roman"/>
          <w:sz w:val="28"/>
          <w:szCs w:val="28"/>
        </w:rPr>
        <w:t xml:space="preserve">сетей и сооружений водопровода </w:t>
      </w:r>
      <w:r w:rsidR="000F62EC" w:rsidRPr="00106257">
        <w:rPr>
          <w:rFonts w:ascii="Times New Roman" w:hAnsi="Times New Roman"/>
          <w:sz w:val="28"/>
          <w:szCs w:val="28"/>
        </w:rPr>
        <w:t>(</w:t>
      </w:r>
      <w:proofErr w:type="spellStart"/>
      <w:r w:rsidR="000F62EC" w:rsidRPr="00106257">
        <w:rPr>
          <w:rFonts w:ascii="Times New Roman" w:hAnsi="Times New Roman"/>
          <w:sz w:val="28"/>
          <w:szCs w:val="28"/>
        </w:rPr>
        <w:t>артскважин</w:t>
      </w:r>
      <w:proofErr w:type="spellEnd"/>
      <w:r w:rsidR="000F62EC" w:rsidRPr="00106257">
        <w:rPr>
          <w:rFonts w:ascii="Times New Roman" w:hAnsi="Times New Roman"/>
          <w:sz w:val="28"/>
          <w:szCs w:val="28"/>
        </w:rPr>
        <w:t xml:space="preserve"> с ограждением, насосных станций, резервуаров чистой воды, станций обезжелезивания, уличных сетей водопровода).</w:t>
      </w:r>
    </w:p>
    <w:p w:rsidR="001F56F2" w:rsidRPr="00106257" w:rsidRDefault="001F56F2" w:rsidP="00007A5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В связи с тем, что поселки находятся </w:t>
      </w:r>
      <w:r w:rsidR="00003AB8" w:rsidRPr="00106257">
        <w:rPr>
          <w:rFonts w:ascii="Times New Roman" w:hAnsi="Times New Roman"/>
          <w:sz w:val="28"/>
          <w:szCs w:val="28"/>
        </w:rPr>
        <w:t>близко</w:t>
      </w:r>
      <w:r w:rsidRPr="00106257">
        <w:rPr>
          <w:rFonts w:ascii="Times New Roman" w:hAnsi="Times New Roman"/>
          <w:sz w:val="28"/>
          <w:szCs w:val="28"/>
        </w:rPr>
        <w:t xml:space="preserve"> друг </w:t>
      </w:r>
      <w:r w:rsidR="00003AB8" w:rsidRPr="00106257">
        <w:rPr>
          <w:rFonts w:ascii="Times New Roman" w:hAnsi="Times New Roman"/>
          <w:sz w:val="28"/>
          <w:szCs w:val="28"/>
        </w:rPr>
        <w:t>от друга</w:t>
      </w:r>
      <w:r w:rsidRPr="00106257">
        <w:rPr>
          <w:rFonts w:ascii="Times New Roman" w:hAnsi="Times New Roman"/>
          <w:sz w:val="28"/>
          <w:szCs w:val="28"/>
        </w:rPr>
        <w:t xml:space="preserve"> для экономии денежных средств </w:t>
      </w:r>
      <w:r w:rsidR="00003AB8" w:rsidRPr="00106257">
        <w:rPr>
          <w:rFonts w:ascii="Times New Roman" w:hAnsi="Times New Roman"/>
          <w:sz w:val="28"/>
          <w:szCs w:val="28"/>
        </w:rPr>
        <w:t>целесообразно строительство</w:t>
      </w:r>
      <w:r w:rsidRPr="00106257">
        <w:rPr>
          <w:rFonts w:ascii="Times New Roman" w:hAnsi="Times New Roman"/>
          <w:sz w:val="28"/>
          <w:szCs w:val="28"/>
        </w:rPr>
        <w:t xml:space="preserve"> един</w:t>
      </w:r>
      <w:r w:rsidR="00003AB8" w:rsidRPr="00106257">
        <w:rPr>
          <w:rFonts w:ascii="Times New Roman" w:hAnsi="Times New Roman"/>
          <w:sz w:val="28"/>
          <w:szCs w:val="28"/>
        </w:rPr>
        <w:t>ого</w:t>
      </w:r>
      <w:r w:rsidRPr="00106257">
        <w:rPr>
          <w:rFonts w:ascii="Times New Roman" w:hAnsi="Times New Roman"/>
          <w:sz w:val="28"/>
          <w:szCs w:val="28"/>
        </w:rPr>
        <w:t xml:space="preserve"> водозабор</w:t>
      </w:r>
      <w:r w:rsidR="00003AB8" w:rsidRPr="00106257">
        <w:rPr>
          <w:rFonts w:ascii="Times New Roman" w:hAnsi="Times New Roman"/>
          <w:sz w:val="28"/>
          <w:szCs w:val="28"/>
        </w:rPr>
        <w:t>а, место расположения которого</w:t>
      </w:r>
      <w:r w:rsidRPr="00106257">
        <w:rPr>
          <w:rFonts w:ascii="Times New Roman" w:hAnsi="Times New Roman"/>
          <w:sz w:val="28"/>
          <w:szCs w:val="28"/>
        </w:rPr>
        <w:t xml:space="preserve"> определить проектом.</w:t>
      </w:r>
    </w:p>
    <w:p w:rsidR="00003AB8" w:rsidRPr="00106257" w:rsidRDefault="00007A5B" w:rsidP="00007A5B">
      <w:pPr>
        <w:pStyle w:val="a8"/>
        <w:tabs>
          <w:tab w:val="left" w:pos="7903"/>
        </w:tabs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F56F2" w:rsidRDefault="001F56F2" w:rsidP="00106257">
      <w:pPr>
        <w:pStyle w:val="a8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Характеристика сетей</w:t>
      </w:r>
    </w:p>
    <w:p w:rsidR="00FF7D38" w:rsidRPr="00106257" w:rsidRDefault="00FF7D38" w:rsidP="00106257">
      <w:pPr>
        <w:pStyle w:val="a8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679"/>
        <w:gridCol w:w="2191"/>
        <w:gridCol w:w="2200"/>
        <w:gridCol w:w="1539"/>
      </w:tblGrid>
      <w:tr w:rsidR="001F56F2" w:rsidRPr="00106257" w:rsidTr="00BF53D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</w:t>
            </w:r>
            <w:proofErr w:type="gramEnd"/>
            <w:r w:rsidR="00BF53D6"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/</w:t>
            </w: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Населенный пункт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Система водопровода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Протяженность сети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3D6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Диаметр, </w:t>
            </w:r>
          </w:p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мм</w:t>
            </w:r>
          </w:p>
        </w:tc>
      </w:tr>
      <w:tr w:rsidR="001F56F2" w:rsidRPr="00106257" w:rsidTr="00BF53D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п. Приморье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напорная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179.9 м"/>
              </w:smartTagPr>
              <w:r w:rsidRPr="00106257">
                <w:rPr>
                  <w:rFonts w:ascii="Times New Roman" w:hAnsi="Times New Roman"/>
                  <w:kern w:val="2"/>
                  <w:sz w:val="28"/>
                  <w:szCs w:val="28"/>
                  <w:lang w:eastAsia="en-US"/>
                </w:rPr>
                <w:t>6179.9 м</w:t>
              </w:r>
            </w:smartTag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50-100</w:t>
            </w:r>
          </w:p>
        </w:tc>
      </w:tr>
      <w:tr w:rsidR="001F56F2" w:rsidRPr="00106257" w:rsidTr="00BF53D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п. Лесное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напорная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108 м"/>
              </w:smartTagPr>
              <w:r w:rsidRPr="00106257">
                <w:rPr>
                  <w:rFonts w:ascii="Times New Roman" w:hAnsi="Times New Roman"/>
                  <w:kern w:val="2"/>
                  <w:sz w:val="28"/>
                  <w:szCs w:val="28"/>
                  <w:lang w:eastAsia="en-US"/>
                </w:rPr>
                <w:t>108 м</w:t>
              </w:r>
            </w:smartTag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pStyle w:val="a8"/>
              <w:widowControl w:val="0"/>
              <w:suppressAutoHyphens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106257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50-250</w:t>
            </w:r>
          </w:p>
        </w:tc>
      </w:tr>
    </w:tbl>
    <w:p w:rsidR="00BF53D6" w:rsidRPr="00106257" w:rsidRDefault="00BF53D6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56F2" w:rsidRPr="00106257" w:rsidRDefault="001F56F2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Сводные данные о состоянии системы водоснабжения</w:t>
      </w:r>
    </w:p>
    <w:tbl>
      <w:tblPr>
        <w:tblW w:w="9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367"/>
        <w:gridCol w:w="1667"/>
        <w:gridCol w:w="1593"/>
        <w:gridCol w:w="1799"/>
      </w:tblGrid>
      <w:tr w:rsidR="001F56F2" w:rsidRPr="00106257" w:rsidTr="0051104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BF53D6" w:rsidRPr="00106257">
              <w:rPr>
                <w:rFonts w:ascii="Times New Roman" w:hAnsi="Times New Roman"/>
                <w:sz w:val="28"/>
                <w:szCs w:val="28"/>
              </w:rPr>
              <w:t>/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51104A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Средний износ % по бух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51104A" w:rsidRPr="00106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чету</w:t>
            </w:r>
          </w:p>
        </w:tc>
      </w:tr>
      <w:tr w:rsidR="001F56F2" w:rsidRPr="00106257" w:rsidTr="0051104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BF53D6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04A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Насосные станции          </w:t>
            </w:r>
          </w:p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I подъема (скважины)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1F56F2" w:rsidRPr="00106257" w:rsidTr="0051104A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51104A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Сети водопровода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106257" w:rsidRDefault="00AC7D16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8</w:t>
            </w:r>
            <w:r w:rsidR="001F56F2" w:rsidRPr="00106257">
              <w:rPr>
                <w:rFonts w:ascii="Times New Roman" w:hAnsi="Times New Roman"/>
                <w:sz w:val="28"/>
                <w:szCs w:val="28"/>
              </w:rPr>
              <w:t>,28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6F2" w:rsidRPr="00E14150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E14150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</w:tbl>
    <w:p w:rsidR="00E14150" w:rsidRDefault="00E14150" w:rsidP="0010625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F56F2" w:rsidRPr="00E14150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150">
        <w:rPr>
          <w:rFonts w:ascii="Times New Roman" w:hAnsi="Times New Roman"/>
          <w:sz w:val="28"/>
          <w:szCs w:val="28"/>
        </w:rPr>
        <w:t>Водопроводная сеть на территории поселения, проложенная до 1980 года, имеет неудовлетворительное состояние и требует перекладки</w:t>
      </w:r>
      <w:r w:rsidR="00B10B58" w:rsidRPr="00E14150">
        <w:rPr>
          <w:rFonts w:ascii="Times New Roman" w:hAnsi="Times New Roman"/>
          <w:sz w:val="28"/>
          <w:szCs w:val="28"/>
        </w:rPr>
        <w:t xml:space="preserve"> более 50% сетей.</w:t>
      </w:r>
    </w:p>
    <w:p w:rsidR="00FF7D38" w:rsidRDefault="00FF7D38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56F2" w:rsidRPr="00106257" w:rsidRDefault="001F56F2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lastRenderedPageBreak/>
        <w:t>Добыча воды в 201</w:t>
      </w:r>
      <w:r w:rsidR="00E14150">
        <w:rPr>
          <w:rFonts w:ascii="Times New Roman" w:hAnsi="Times New Roman"/>
          <w:b/>
          <w:sz w:val="28"/>
          <w:szCs w:val="28"/>
        </w:rPr>
        <w:t>6</w:t>
      </w:r>
      <w:r w:rsidRPr="00106257">
        <w:rPr>
          <w:rFonts w:ascii="Times New Roman" w:hAnsi="Times New Roman"/>
          <w:b/>
          <w:sz w:val="28"/>
          <w:szCs w:val="28"/>
        </w:rPr>
        <w:t xml:space="preserve"> году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01"/>
        <w:gridCol w:w="3969"/>
      </w:tblGrid>
      <w:tr w:rsidR="001F56F2" w:rsidRPr="00106257" w:rsidTr="00C91600">
        <w:trPr>
          <w:jc w:val="center"/>
        </w:trPr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Добыто воды (тыс.</w:t>
            </w:r>
            <w:r w:rsidR="00B10B58" w:rsidRPr="00106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>м</w:t>
            </w:r>
            <w:r w:rsidRPr="00106257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F56F2" w:rsidRPr="00106257" w:rsidTr="00C91600">
        <w:trPr>
          <w:jc w:val="center"/>
        </w:trPr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п. Приморье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53,9</w:t>
            </w:r>
          </w:p>
        </w:tc>
      </w:tr>
      <w:tr w:rsidR="001F56F2" w:rsidRPr="00106257" w:rsidTr="00C91600">
        <w:trPr>
          <w:jc w:val="center"/>
        </w:trPr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6F2" w:rsidRPr="00106257" w:rsidRDefault="00B10B58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r w:rsidR="001F56F2" w:rsidRPr="00106257">
              <w:rPr>
                <w:rFonts w:ascii="Times New Roman" w:hAnsi="Times New Roman"/>
                <w:sz w:val="28"/>
                <w:szCs w:val="28"/>
              </w:rPr>
              <w:t>.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56F2" w:rsidRPr="00106257">
              <w:rPr>
                <w:rFonts w:ascii="Times New Roman" w:hAnsi="Times New Roman"/>
                <w:sz w:val="28"/>
                <w:szCs w:val="28"/>
              </w:rPr>
              <w:t>Лесное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6,9</w:t>
            </w:r>
          </w:p>
        </w:tc>
      </w:tr>
      <w:tr w:rsidR="001F56F2" w:rsidRPr="00106257" w:rsidTr="00C91600">
        <w:trPr>
          <w:jc w:val="center"/>
        </w:trPr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6F2" w:rsidRPr="00106257" w:rsidRDefault="001F56F2" w:rsidP="00106257">
            <w:pPr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="00B10B58" w:rsidRPr="00106257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56F2" w:rsidRPr="00106257" w:rsidRDefault="001F56F2" w:rsidP="00106257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sz w:val="28"/>
                <w:szCs w:val="28"/>
              </w:rPr>
              <w:t>60,8</w:t>
            </w:r>
          </w:p>
        </w:tc>
      </w:tr>
    </w:tbl>
    <w:p w:rsidR="00E14150" w:rsidRDefault="00E14150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56F2" w:rsidRPr="00106257" w:rsidRDefault="001F56F2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Анализ существующих проблем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1. 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 </w:t>
      </w:r>
    </w:p>
    <w:p w:rsidR="001F56F2" w:rsidRPr="00E14150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2. Действующие </w:t>
      </w:r>
      <w:proofErr w:type="spellStart"/>
      <w:r w:rsidRPr="00106257">
        <w:rPr>
          <w:rFonts w:ascii="Times New Roman" w:hAnsi="Times New Roman"/>
          <w:sz w:val="28"/>
          <w:szCs w:val="28"/>
        </w:rPr>
        <w:t>водонасосные</w:t>
      </w:r>
      <w:proofErr w:type="spellEnd"/>
      <w:r w:rsidRPr="00106257">
        <w:rPr>
          <w:rFonts w:ascii="Times New Roman" w:hAnsi="Times New Roman"/>
          <w:sz w:val="28"/>
          <w:szCs w:val="28"/>
        </w:rPr>
        <w:t xml:space="preserve"> станции 1 подъема в п. Приморье, п. Лесное не оборудованы установками обезжелезивания и установками для профилактического обеззараживания воды. </w:t>
      </w:r>
      <w:r w:rsidR="00710BD7" w:rsidRPr="00E14150">
        <w:rPr>
          <w:rFonts w:ascii="Times New Roman" w:hAnsi="Times New Roman"/>
          <w:sz w:val="28"/>
          <w:szCs w:val="28"/>
        </w:rPr>
        <w:t>При этом в поселке Лесное есть здание станции обезжелезивания, которое подключено к системе центрального водоснабжения. Необходима полная реконструкция здания станции-лаборатории с заменой оборудования.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3. Водозаборные станции 1 подъема требуют реконструкции и капитального ремонта. 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4. Действующие </w:t>
      </w:r>
      <w:proofErr w:type="spellStart"/>
      <w:r w:rsidRPr="00106257">
        <w:rPr>
          <w:rFonts w:ascii="Times New Roman" w:hAnsi="Times New Roman"/>
          <w:sz w:val="28"/>
          <w:szCs w:val="28"/>
        </w:rPr>
        <w:t>водонасосные</w:t>
      </w:r>
      <w:proofErr w:type="spellEnd"/>
      <w:r w:rsidRPr="00106257">
        <w:rPr>
          <w:rFonts w:ascii="Times New Roman" w:hAnsi="Times New Roman"/>
          <w:sz w:val="28"/>
          <w:szCs w:val="28"/>
        </w:rPr>
        <w:t xml:space="preserve"> станции 1 подъема не оборудованы автономными системами электроснабжения.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5. Отсутствие источников водоснабжения и магистральных водоводов на территориях перспективной застройки замедляет развитие МО «</w:t>
      </w:r>
      <w:r w:rsidR="00385007" w:rsidRPr="00106257">
        <w:rPr>
          <w:rFonts w:ascii="Times New Roman" w:hAnsi="Times New Roman"/>
          <w:sz w:val="28"/>
          <w:szCs w:val="28"/>
        </w:rPr>
        <w:t>Посёлок</w:t>
      </w:r>
      <w:r w:rsidRPr="00106257">
        <w:rPr>
          <w:rFonts w:ascii="Times New Roman" w:hAnsi="Times New Roman"/>
          <w:sz w:val="28"/>
          <w:szCs w:val="28"/>
        </w:rPr>
        <w:t xml:space="preserve"> Приморье» в целом. </w:t>
      </w:r>
    </w:p>
    <w:p w:rsidR="001F56F2" w:rsidRPr="00106257" w:rsidRDefault="001F56F2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Обоснование объемов производственных мощностей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Развитие систем водоснабжения и водоотведения на период до 20</w:t>
      </w:r>
      <w:r w:rsidR="00781B0B">
        <w:rPr>
          <w:rFonts w:ascii="Times New Roman" w:hAnsi="Times New Roman"/>
          <w:sz w:val="28"/>
          <w:szCs w:val="28"/>
        </w:rPr>
        <w:t>26</w:t>
      </w:r>
      <w:r w:rsidRPr="00106257">
        <w:rPr>
          <w:rFonts w:ascii="Times New Roman" w:hAnsi="Times New Roman"/>
          <w:sz w:val="28"/>
          <w:szCs w:val="28"/>
        </w:rPr>
        <w:t xml:space="preserve"> года учитывает мероприятия по увеличению мощности и пропускной способности сетей. Эти мероприятия обоснованны</w:t>
      </w:r>
      <w:r w:rsidR="009F4F30" w:rsidRPr="00106257">
        <w:rPr>
          <w:rFonts w:ascii="Times New Roman" w:hAnsi="Times New Roman"/>
          <w:sz w:val="28"/>
          <w:szCs w:val="28"/>
        </w:rPr>
        <w:t xml:space="preserve"> </w:t>
      </w:r>
      <w:r w:rsidRPr="00106257">
        <w:rPr>
          <w:rFonts w:ascii="Times New Roman" w:hAnsi="Times New Roman"/>
          <w:sz w:val="28"/>
          <w:szCs w:val="28"/>
        </w:rPr>
        <w:t xml:space="preserve">увеличением размера территорий, занятых индивидуальной жилой застройкой, многоквартирной застройкой: </w:t>
      </w:r>
    </w:p>
    <w:p w:rsidR="001F56F2" w:rsidRPr="00106257" w:rsidRDefault="001F56F2" w:rsidP="00C91600">
      <w:pPr>
        <w:pStyle w:val="Style128"/>
        <w:widowControl/>
        <w:tabs>
          <w:tab w:val="left" w:pos="0"/>
        </w:tabs>
        <w:spacing w:line="240" w:lineRule="auto"/>
        <w:ind w:firstLine="567"/>
        <w:rPr>
          <w:rStyle w:val="FontStyle284"/>
          <w:sz w:val="28"/>
          <w:szCs w:val="28"/>
        </w:rPr>
      </w:pPr>
      <w:r w:rsidRPr="00106257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106257">
        <w:rPr>
          <w:rStyle w:val="FontStyle284"/>
          <w:sz w:val="28"/>
          <w:szCs w:val="28"/>
        </w:rPr>
        <w:t xml:space="preserve">новым строительством на свободных территориях  поселка, активным строительством второго жилья для желающих приобрести недвижимость в п. Приморье, п. Лесное из других городов и регионов РФ; </w:t>
      </w:r>
    </w:p>
    <w:p w:rsidR="001F56F2" w:rsidRPr="00106257" w:rsidRDefault="001F56F2" w:rsidP="00C91600">
      <w:pPr>
        <w:pStyle w:val="Style128"/>
        <w:widowControl/>
        <w:tabs>
          <w:tab w:val="left" w:pos="0"/>
        </w:tabs>
        <w:spacing w:line="240" w:lineRule="auto"/>
        <w:ind w:firstLine="567"/>
        <w:rPr>
          <w:rStyle w:val="FontStyle284"/>
          <w:sz w:val="28"/>
          <w:szCs w:val="28"/>
        </w:rPr>
      </w:pPr>
      <w:r w:rsidRPr="00106257">
        <w:rPr>
          <w:rStyle w:val="FontStyle284"/>
          <w:sz w:val="28"/>
          <w:szCs w:val="28"/>
        </w:rPr>
        <w:tab/>
        <w:t>- наращиванием темпов строительства жилья за счет</w:t>
      </w:r>
      <w:r w:rsidR="009F4F30" w:rsidRPr="00106257">
        <w:rPr>
          <w:rStyle w:val="FontStyle284"/>
          <w:sz w:val="28"/>
          <w:szCs w:val="28"/>
        </w:rPr>
        <w:t xml:space="preserve"> всех источников финансирования;</w:t>
      </w:r>
    </w:p>
    <w:p w:rsidR="001F56F2" w:rsidRPr="00106257" w:rsidRDefault="001F56F2" w:rsidP="00C91600">
      <w:pPr>
        <w:pStyle w:val="Style128"/>
        <w:widowControl/>
        <w:tabs>
          <w:tab w:val="left" w:pos="0"/>
        </w:tabs>
        <w:spacing w:line="240" w:lineRule="auto"/>
        <w:ind w:firstLine="567"/>
        <w:rPr>
          <w:rStyle w:val="FontStyle284"/>
          <w:sz w:val="28"/>
          <w:szCs w:val="28"/>
        </w:rPr>
      </w:pPr>
      <w:r w:rsidRPr="00106257">
        <w:rPr>
          <w:rStyle w:val="FontStyle284"/>
          <w:sz w:val="28"/>
          <w:szCs w:val="28"/>
        </w:rPr>
        <w:tab/>
        <w:t>- улучшение</w:t>
      </w:r>
      <w:r w:rsidR="009F4F30" w:rsidRPr="00106257">
        <w:rPr>
          <w:rStyle w:val="FontStyle284"/>
          <w:sz w:val="28"/>
          <w:szCs w:val="28"/>
        </w:rPr>
        <w:t>м</w:t>
      </w:r>
      <w:r w:rsidR="00AE132D" w:rsidRPr="00106257">
        <w:rPr>
          <w:rStyle w:val="FontStyle284"/>
          <w:sz w:val="28"/>
          <w:szCs w:val="28"/>
        </w:rPr>
        <w:t xml:space="preserve"> жилищных условий населения (</w:t>
      </w:r>
      <w:r w:rsidRPr="00106257">
        <w:rPr>
          <w:rStyle w:val="FontStyle284"/>
          <w:sz w:val="28"/>
          <w:szCs w:val="28"/>
        </w:rPr>
        <w:t>жилищная обеспеченность к 2020 году составит - 41,0 м</w:t>
      </w:r>
      <w:proofErr w:type="gramStart"/>
      <w:r w:rsidRPr="00106257">
        <w:rPr>
          <w:rStyle w:val="FontStyle284"/>
          <w:sz w:val="28"/>
          <w:szCs w:val="28"/>
          <w:vertAlign w:val="superscript"/>
        </w:rPr>
        <w:t>2</w:t>
      </w:r>
      <w:proofErr w:type="gramEnd"/>
      <w:r w:rsidRPr="00106257">
        <w:rPr>
          <w:rStyle w:val="FontStyle284"/>
          <w:sz w:val="28"/>
          <w:szCs w:val="28"/>
        </w:rPr>
        <w:t>/чел, к 2030 году - 43,0 м</w:t>
      </w:r>
      <w:r w:rsidRPr="00106257">
        <w:rPr>
          <w:rStyle w:val="FontStyle284"/>
          <w:sz w:val="28"/>
          <w:szCs w:val="28"/>
          <w:vertAlign w:val="superscript"/>
        </w:rPr>
        <w:t>2</w:t>
      </w:r>
      <w:r w:rsidR="00AE132D" w:rsidRPr="00106257">
        <w:rPr>
          <w:rStyle w:val="FontStyle284"/>
          <w:sz w:val="28"/>
          <w:szCs w:val="28"/>
        </w:rPr>
        <w:t>/чел.).</w:t>
      </w:r>
    </w:p>
    <w:p w:rsidR="00AE132D" w:rsidRPr="00106257" w:rsidRDefault="001F56F2" w:rsidP="00C91600">
      <w:pPr>
        <w:pStyle w:val="Style128"/>
        <w:widowControl/>
        <w:tabs>
          <w:tab w:val="left" w:pos="0"/>
        </w:tabs>
        <w:spacing w:line="240" w:lineRule="auto"/>
        <w:ind w:firstLine="0"/>
        <w:rPr>
          <w:rStyle w:val="FontStyle284"/>
          <w:sz w:val="28"/>
          <w:szCs w:val="28"/>
          <w:vertAlign w:val="superscript"/>
        </w:rPr>
      </w:pPr>
      <w:r w:rsidRPr="00106257">
        <w:rPr>
          <w:rStyle w:val="FontStyle284"/>
          <w:sz w:val="28"/>
          <w:szCs w:val="28"/>
        </w:rPr>
        <w:t>К 20</w:t>
      </w:r>
      <w:r w:rsidR="00C91600">
        <w:rPr>
          <w:rStyle w:val="FontStyle284"/>
          <w:sz w:val="28"/>
          <w:szCs w:val="28"/>
        </w:rPr>
        <w:t>26</w:t>
      </w:r>
      <w:r w:rsidRPr="00106257">
        <w:rPr>
          <w:rStyle w:val="FontStyle284"/>
          <w:sz w:val="28"/>
          <w:szCs w:val="28"/>
        </w:rPr>
        <w:t xml:space="preserve"> году должны быть построены </w:t>
      </w:r>
      <w:r w:rsidR="00AE132D" w:rsidRPr="00106257">
        <w:rPr>
          <w:rStyle w:val="FontStyle284"/>
          <w:sz w:val="28"/>
          <w:szCs w:val="28"/>
        </w:rPr>
        <w:t>жилые дома общей площадью 20290 м</w:t>
      </w:r>
      <w:proofErr w:type="gramStart"/>
      <w:r w:rsidR="00AE132D" w:rsidRPr="00106257">
        <w:rPr>
          <w:rStyle w:val="FontStyle284"/>
          <w:sz w:val="28"/>
          <w:szCs w:val="28"/>
          <w:vertAlign w:val="superscript"/>
        </w:rPr>
        <w:t>2</w:t>
      </w:r>
      <w:proofErr w:type="gramEnd"/>
      <w:r w:rsidR="00AE132D" w:rsidRPr="00106257">
        <w:rPr>
          <w:rStyle w:val="FontStyle284"/>
          <w:sz w:val="28"/>
          <w:szCs w:val="28"/>
          <w:vertAlign w:val="superscript"/>
        </w:rPr>
        <w:t>:</w:t>
      </w:r>
    </w:p>
    <w:p w:rsidR="00AE132D" w:rsidRPr="00106257" w:rsidRDefault="00AE132D" w:rsidP="00C91600">
      <w:pPr>
        <w:pStyle w:val="Style128"/>
        <w:widowControl/>
        <w:tabs>
          <w:tab w:val="left" w:pos="0"/>
        </w:tabs>
        <w:spacing w:line="240" w:lineRule="auto"/>
        <w:ind w:firstLine="567"/>
        <w:rPr>
          <w:rStyle w:val="FontStyle284"/>
          <w:sz w:val="28"/>
          <w:szCs w:val="28"/>
          <w:vertAlign w:val="superscript"/>
        </w:rPr>
      </w:pPr>
      <w:r w:rsidRPr="00106257">
        <w:rPr>
          <w:rStyle w:val="FontStyle284"/>
          <w:sz w:val="28"/>
          <w:szCs w:val="28"/>
          <w:vertAlign w:val="superscript"/>
        </w:rPr>
        <w:t xml:space="preserve">- </w:t>
      </w:r>
      <w:r w:rsidR="001F56F2" w:rsidRPr="00106257">
        <w:rPr>
          <w:rStyle w:val="FontStyle284"/>
          <w:sz w:val="28"/>
          <w:szCs w:val="28"/>
        </w:rPr>
        <w:t xml:space="preserve">99 индивидуальных жилых домов общей </w:t>
      </w:r>
      <w:r w:rsidRPr="00106257">
        <w:rPr>
          <w:rStyle w:val="FontStyle284"/>
          <w:sz w:val="28"/>
          <w:szCs w:val="28"/>
        </w:rPr>
        <w:t xml:space="preserve">площадью </w:t>
      </w:r>
      <w:r w:rsidR="001F56F2" w:rsidRPr="00106257">
        <w:rPr>
          <w:rStyle w:val="FontStyle284"/>
          <w:sz w:val="28"/>
          <w:szCs w:val="28"/>
        </w:rPr>
        <w:t>14890 м</w:t>
      </w:r>
      <w:proofErr w:type="gramStart"/>
      <w:r w:rsidR="001F56F2" w:rsidRPr="00106257">
        <w:rPr>
          <w:rStyle w:val="FontStyle284"/>
          <w:sz w:val="28"/>
          <w:szCs w:val="28"/>
          <w:vertAlign w:val="superscript"/>
        </w:rPr>
        <w:t>2</w:t>
      </w:r>
      <w:proofErr w:type="gramEnd"/>
      <w:r w:rsidRPr="00106257">
        <w:rPr>
          <w:rStyle w:val="FontStyle284"/>
          <w:sz w:val="28"/>
          <w:szCs w:val="28"/>
          <w:vertAlign w:val="superscript"/>
        </w:rPr>
        <w:t>;</w:t>
      </w:r>
    </w:p>
    <w:p w:rsidR="001F56F2" w:rsidRPr="00106257" w:rsidRDefault="00AE132D" w:rsidP="00C91600">
      <w:pPr>
        <w:pStyle w:val="Style128"/>
        <w:widowControl/>
        <w:tabs>
          <w:tab w:val="left" w:pos="0"/>
        </w:tabs>
        <w:spacing w:line="240" w:lineRule="auto"/>
        <w:ind w:firstLine="567"/>
        <w:rPr>
          <w:rStyle w:val="FontStyle284"/>
          <w:sz w:val="28"/>
          <w:szCs w:val="28"/>
        </w:rPr>
      </w:pPr>
      <w:r w:rsidRPr="00106257">
        <w:rPr>
          <w:rStyle w:val="FontStyle284"/>
          <w:sz w:val="28"/>
          <w:szCs w:val="28"/>
          <w:vertAlign w:val="superscript"/>
        </w:rPr>
        <w:t>-</w:t>
      </w:r>
      <w:r w:rsidR="001F56F2" w:rsidRPr="00106257">
        <w:rPr>
          <w:rStyle w:val="FontStyle284"/>
          <w:sz w:val="28"/>
          <w:szCs w:val="28"/>
        </w:rPr>
        <w:t xml:space="preserve"> 30 ма</w:t>
      </w:r>
      <w:r w:rsidRPr="00106257">
        <w:rPr>
          <w:rStyle w:val="FontStyle284"/>
          <w:sz w:val="28"/>
          <w:szCs w:val="28"/>
        </w:rPr>
        <w:t xml:space="preserve">лоэтажных домов общей площадью </w:t>
      </w:r>
      <w:r w:rsidR="001F56F2" w:rsidRPr="00106257">
        <w:rPr>
          <w:rStyle w:val="FontStyle284"/>
          <w:sz w:val="28"/>
          <w:szCs w:val="28"/>
        </w:rPr>
        <w:t>5400 м</w:t>
      </w:r>
      <w:proofErr w:type="gramStart"/>
      <w:r w:rsidR="001F56F2" w:rsidRPr="00106257">
        <w:rPr>
          <w:rStyle w:val="FontStyle284"/>
          <w:sz w:val="28"/>
          <w:szCs w:val="28"/>
          <w:vertAlign w:val="superscript"/>
        </w:rPr>
        <w:t>2</w:t>
      </w:r>
      <w:proofErr w:type="gramEnd"/>
      <w:r w:rsidR="001F56F2" w:rsidRPr="00106257">
        <w:rPr>
          <w:rStyle w:val="FontStyle284"/>
          <w:sz w:val="28"/>
          <w:szCs w:val="28"/>
        </w:rPr>
        <w:t>.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Реализация Программы должна обеспечить развитие систем централизованного водоснабжения и водоотведения в соответствии с потребностями зон жилищного и коммунально-промышленного строительства до 20</w:t>
      </w:r>
      <w:r w:rsidR="00ED099F">
        <w:rPr>
          <w:rFonts w:ascii="Times New Roman" w:hAnsi="Times New Roman"/>
          <w:sz w:val="28"/>
          <w:szCs w:val="28"/>
        </w:rPr>
        <w:t>26</w:t>
      </w:r>
      <w:r w:rsidRPr="00106257">
        <w:rPr>
          <w:rFonts w:ascii="Times New Roman" w:hAnsi="Times New Roman"/>
          <w:sz w:val="28"/>
          <w:szCs w:val="28"/>
        </w:rPr>
        <w:t xml:space="preserve"> года и подключения 100% жилых домов в населённых пунктах к централизованным системам водоснабжения и водоотведения.</w:t>
      </w:r>
    </w:p>
    <w:p w:rsidR="001F56F2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lastRenderedPageBreak/>
        <w:t>Жилищное строительство на период до 20</w:t>
      </w:r>
      <w:r w:rsidR="00C91600">
        <w:rPr>
          <w:rFonts w:ascii="Times New Roman" w:hAnsi="Times New Roman"/>
          <w:sz w:val="28"/>
          <w:szCs w:val="28"/>
        </w:rPr>
        <w:t>26</w:t>
      </w:r>
      <w:r w:rsidR="00ED099F">
        <w:rPr>
          <w:rFonts w:ascii="Times New Roman" w:hAnsi="Times New Roman"/>
          <w:sz w:val="28"/>
          <w:szCs w:val="28"/>
        </w:rPr>
        <w:t xml:space="preserve"> </w:t>
      </w:r>
      <w:r w:rsidRPr="00106257">
        <w:rPr>
          <w:rFonts w:ascii="Times New Roman" w:hAnsi="Times New Roman"/>
          <w:sz w:val="28"/>
          <w:szCs w:val="28"/>
        </w:rPr>
        <w:t xml:space="preserve">года планируется с постепенным небольшим нарастанием ежегодного ввода жилья до достижения благоприятных жилищных условий. </w:t>
      </w:r>
    </w:p>
    <w:p w:rsidR="00C91600" w:rsidRPr="00106257" w:rsidRDefault="00C91600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F2" w:rsidRPr="00106257" w:rsidRDefault="001F56F2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 xml:space="preserve"> Перспективное потребление коммунальных ресурсов в системе водоснабжения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Источником хозяйственно-питьевого и противопожарного водоснабжения населенных пунктов </w:t>
      </w:r>
      <w:r w:rsidR="009172DA" w:rsidRPr="0010625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106257">
        <w:rPr>
          <w:rFonts w:ascii="Times New Roman" w:hAnsi="Times New Roman"/>
          <w:sz w:val="28"/>
          <w:szCs w:val="28"/>
        </w:rPr>
        <w:t>принимаются артезианские воды муниципального образования «Поселок Приморье»</w:t>
      </w:r>
      <w:r w:rsidR="00E14150">
        <w:rPr>
          <w:rFonts w:ascii="Times New Roman" w:hAnsi="Times New Roman"/>
          <w:sz w:val="28"/>
          <w:szCs w:val="28"/>
        </w:rPr>
        <w:t xml:space="preserve">. </w:t>
      </w:r>
      <w:r w:rsidRPr="00106257">
        <w:rPr>
          <w:rFonts w:ascii="Times New Roman" w:hAnsi="Times New Roman"/>
          <w:sz w:val="28"/>
          <w:szCs w:val="28"/>
        </w:rPr>
        <w:t>При проектировании системы водоснабжения определяются требуемые расходы воды для различных потребителей. Расходование воды на хозяйственно-питьевые нужды населения является основной категорией водопотребления муниципального образования «Поселок Приморье»</w:t>
      </w:r>
      <w:r w:rsidR="008B7938" w:rsidRPr="00106257">
        <w:rPr>
          <w:rFonts w:ascii="Times New Roman" w:hAnsi="Times New Roman"/>
          <w:sz w:val="28"/>
          <w:szCs w:val="28"/>
        </w:rPr>
        <w:t>.</w:t>
      </w:r>
      <w:r w:rsidR="00710BD7" w:rsidRPr="00106257">
        <w:rPr>
          <w:rFonts w:ascii="Times New Roman" w:hAnsi="Times New Roman"/>
          <w:sz w:val="28"/>
          <w:szCs w:val="28"/>
        </w:rPr>
        <w:t xml:space="preserve"> 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Количество расходуемой воды зависит от степени санитарно-технического благоустройства районов жилой застройки. Благоустройство жилой застройки для муниципального образования «Поселок Приморье» принято следующим: 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- планируемая жилая многоквартирная застройка на конец расчетного срока (20</w:t>
      </w:r>
      <w:r w:rsidR="007D7B1D">
        <w:rPr>
          <w:rFonts w:ascii="Times New Roman" w:hAnsi="Times New Roman"/>
          <w:sz w:val="28"/>
          <w:szCs w:val="28"/>
        </w:rPr>
        <w:t>26</w:t>
      </w:r>
      <w:r w:rsidRPr="00106257">
        <w:rPr>
          <w:rFonts w:ascii="Times New Roman" w:hAnsi="Times New Roman"/>
          <w:sz w:val="28"/>
          <w:szCs w:val="28"/>
        </w:rPr>
        <w:t xml:space="preserve"> год) оборудуется местными обогревателями</w:t>
      </w:r>
      <w:r w:rsidR="00FC228C" w:rsidRPr="00106257">
        <w:rPr>
          <w:rFonts w:ascii="Times New Roman" w:hAnsi="Times New Roman"/>
          <w:sz w:val="28"/>
          <w:szCs w:val="28"/>
        </w:rPr>
        <w:t xml:space="preserve"> </w:t>
      </w:r>
      <w:r w:rsidRPr="00106257">
        <w:rPr>
          <w:rFonts w:ascii="Times New Roman" w:hAnsi="Times New Roman"/>
          <w:sz w:val="28"/>
          <w:szCs w:val="28"/>
        </w:rPr>
        <w:t>(газовыми котлами) с душ</w:t>
      </w:r>
      <w:r w:rsidR="00FC228C" w:rsidRPr="00106257">
        <w:rPr>
          <w:rFonts w:ascii="Times New Roman" w:hAnsi="Times New Roman"/>
          <w:sz w:val="28"/>
          <w:szCs w:val="28"/>
        </w:rPr>
        <w:t>ем</w:t>
      </w:r>
      <w:r w:rsidRPr="00106257">
        <w:rPr>
          <w:rFonts w:ascii="Times New Roman" w:hAnsi="Times New Roman"/>
          <w:sz w:val="28"/>
          <w:szCs w:val="28"/>
        </w:rPr>
        <w:t>, ваннами или душевыми кабинами;</w:t>
      </w:r>
    </w:p>
    <w:p w:rsidR="001F56F2" w:rsidRPr="00106257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- существующий индивидуальный жилищный фонд оборудуется ванными и местными водонагревателями;</w:t>
      </w:r>
    </w:p>
    <w:p w:rsidR="001F56F2" w:rsidRDefault="001F56F2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- новое индивидуальное жилищное строительство оборудуется ванными и местными водонагревателями.</w:t>
      </w:r>
    </w:p>
    <w:p w:rsidR="00FF7D38" w:rsidRPr="00106257" w:rsidRDefault="00FF7D38" w:rsidP="00C91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F56F2" w:rsidRPr="00106257" w:rsidRDefault="001F56F2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 xml:space="preserve">Планируемая добыча воды </w:t>
      </w:r>
      <w:r w:rsidR="0002049E" w:rsidRPr="00106257">
        <w:rPr>
          <w:rFonts w:ascii="Times New Roman" w:hAnsi="Times New Roman"/>
          <w:b/>
          <w:sz w:val="28"/>
          <w:szCs w:val="28"/>
        </w:rPr>
        <w:t xml:space="preserve">и мощность водозаборов </w:t>
      </w:r>
      <w:r w:rsidRPr="00106257">
        <w:rPr>
          <w:rFonts w:ascii="Times New Roman" w:hAnsi="Times New Roman"/>
          <w:b/>
          <w:sz w:val="28"/>
          <w:szCs w:val="28"/>
        </w:rPr>
        <w:t>в 20</w:t>
      </w:r>
      <w:r w:rsidR="00E14150">
        <w:rPr>
          <w:rFonts w:ascii="Times New Roman" w:hAnsi="Times New Roman"/>
          <w:b/>
          <w:sz w:val="28"/>
          <w:szCs w:val="28"/>
        </w:rPr>
        <w:t>26</w:t>
      </w:r>
      <w:r w:rsidRPr="00106257">
        <w:rPr>
          <w:rFonts w:ascii="Times New Roman" w:hAnsi="Times New Roman"/>
          <w:b/>
          <w:sz w:val="28"/>
          <w:szCs w:val="28"/>
        </w:rPr>
        <w:t xml:space="preserve"> годы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29"/>
        <w:gridCol w:w="2580"/>
        <w:gridCol w:w="3794"/>
      </w:tblGrid>
      <w:tr w:rsidR="0002049E" w:rsidRPr="00106257" w:rsidTr="006F4592">
        <w:trPr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49E" w:rsidRPr="00106257" w:rsidRDefault="0002049E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Водозабор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49E" w:rsidRPr="00106257" w:rsidRDefault="0002049E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Добы</w:t>
            </w:r>
            <w:r w:rsidR="006F4592" w:rsidRPr="00106257">
              <w:rPr>
                <w:rFonts w:ascii="Times New Roman" w:hAnsi="Times New Roman"/>
                <w:sz w:val="28"/>
                <w:szCs w:val="28"/>
              </w:rPr>
              <w:t>ча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воды </w:t>
            </w:r>
          </w:p>
          <w:p w:rsidR="0002049E" w:rsidRPr="00106257" w:rsidRDefault="0002049E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(тыс. м</w:t>
            </w:r>
            <w:r w:rsidRPr="00106257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49E" w:rsidRPr="00106257" w:rsidRDefault="006F4592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М</w:t>
            </w:r>
            <w:r w:rsidR="0002049E" w:rsidRPr="00106257">
              <w:rPr>
                <w:rFonts w:ascii="Times New Roman" w:hAnsi="Times New Roman"/>
                <w:sz w:val="28"/>
                <w:szCs w:val="28"/>
              </w:rPr>
              <w:t>ощность водозаборных сооружений</w:t>
            </w:r>
          </w:p>
          <w:p w:rsidR="006F4592" w:rsidRPr="00106257" w:rsidRDefault="006F4592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(тыс. м</w:t>
            </w:r>
            <w:r w:rsidRPr="00106257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>/год)</w:t>
            </w:r>
          </w:p>
        </w:tc>
      </w:tr>
      <w:tr w:rsidR="0002049E" w:rsidRPr="00106257" w:rsidTr="006F4592">
        <w:trPr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49E" w:rsidRPr="00106257" w:rsidRDefault="0002049E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п. Приморье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49E" w:rsidRPr="00106257" w:rsidRDefault="0002049E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226,9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49E" w:rsidRPr="00106257" w:rsidRDefault="0002049E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02049E" w:rsidRPr="00106257" w:rsidTr="006F4592">
        <w:trPr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49E" w:rsidRPr="00106257" w:rsidRDefault="0002049E" w:rsidP="00106257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п. Лесное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49E" w:rsidRPr="00106257" w:rsidRDefault="0002049E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49E" w:rsidRPr="00106257" w:rsidRDefault="0002049E" w:rsidP="00106257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02049E" w:rsidRPr="00106257" w:rsidTr="006F4592">
        <w:trPr>
          <w:jc w:val="center"/>
        </w:trPr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49E" w:rsidRPr="00106257" w:rsidRDefault="0002049E" w:rsidP="00106257">
            <w:pPr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49E" w:rsidRPr="00106257" w:rsidRDefault="0002049E" w:rsidP="00106257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sz w:val="28"/>
                <w:szCs w:val="28"/>
              </w:rPr>
              <w:t>281,9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49E" w:rsidRPr="00106257" w:rsidRDefault="0002049E" w:rsidP="00106257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sz w:val="28"/>
                <w:szCs w:val="28"/>
              </w:rPr>
              <w:t>360</w:t>
            </w:r>
          </w:p>
        </w:tc>
      </w:tr>
    </w:tbl>
    <w:p w:rsidR="00FF7D38" w:rsidRDefault="00FF7D38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F2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Запасы подземных вод в пределах муниципального образования «</w:t>
      </w:r>
      <w:r w:rsidR="00857F38" w:rsidRPr="00106257">
        <w:rPr>
          <w:rFonts w:ascii="Times New Roman" w:hAnsi="Times New Roman"/>
          <w:sz w:val="28"/>
          <w:szCs w:val="28"/>
        </w:rPr>
        <w:t xml:space="preserve">Посёлок </w:t>
      </w:r>
      <w:r w:rsidRPr="00106257">
        <w:rPr>
          <w:rFonts w:ascii="Times New Roman" w:hAnsi="Times New Roman"/>
          <w:sz w:val="28"/>
          <w:szCs w:val="28"/>
        </w:rPr>
        <w:t xml:space="preserve"> Приморье» по эксплуатируемому водоносному горизонту требуют корректировки, поэтому следует предусмотреть мероприятия по их оценке. На территории сохраняется существующая и, в связи с освоением новых территорий, будет развиваться планируемая централизованная система водоснабжения. </w:t>
      </w:r>
    </w:p>
    <w:p w:rsidR="001F56F2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Состав и характеристика </w:t>
      </w:r>
      <w:proofErr w:type="spellStart"/>
      <w:r w:rsidRPr="00106257">
        <w:rPr>
          <w:rFonts w:ascii="Times New Roman" w:hAnsi="Times New Roman"/>
          <w:sz w:val="28"/>
          <w:szCs w:val="28"/>
        </w:rPr>
        <w:t>водонасосных</w:t>
      </w:r>
      <w:proofErr w:type="spellEnd"/>
      <w:r w:rsidRPr="00106257">
        <w:rPr>
          <w:rFonts w:ascii="Times New Roman" w:hAnsi="Times New Roman"/>
          <w:sz w:val="28"/>
          <w:szCs w:val="28"/>
        </w:rPr>
        <w:t xml:space="preserve"> станций определяются на стадиях проектирования. Водопроводные сети необходимо предусмотреть для обеспечения 100%-ного охвата жилой и коммунальной застройки централизованными системами водоснабжения с одновременной заменой старых сетей, выработавших свой амортизационный срок</w:t>
      </w:r>
      <w:r w:rsidR="00857F38" w:rsidRPr="00106257">
        <w:rPr>
          <w:rFonts w:ascii="Times New Roman" w:hAnsi="Times New Roman"/>
          <w:sz w:val="28"/>
          <w:szCs w:val="28"/>
        </w:rPr>
        <w:t>,</w:t>
      </w:r>
      <w:r w:rsidRPr="00106257">
        <w:rPr>
          <w:rFonts w:ascii="Times New Roman" w:hAnsi="Times New Roman"/>
          <w:sz w:val="28"/>
          <w:szCs w:val="28"/>
        </w:rPr>
        <w:t xml:space="preserve"> и сетей с недостаточной пропускной способностью. </w:t>
      </w:r>
    </w:p>
    <w:p w:rsidR="001F56F2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lastRenderedPageBreak/>
        <w:t xml:space="preserve">Для улучшения органолептических свойств питьевой воды на всех водозаборах следует предусмотреть водоподготовку в составе установок обезжелезивания и обеззараживания воды. Для снижения потерь воды, связанных с </w:t>
      </w:r>
      <w:r w:rsidR="00857F38" w:rsidRPr="00106257">
        <w:rPr>
          <w:rFonts w:ascii="Times New Roman" w:hAnsi="Times New Roman"/>
          <w:sz w:val="28"/>
          <w:szCs w:val="28"/>
        </w:rPr>
        <w:t xml:space="preserve">её </w:t>
      </w:r>
      <w:r w:rsidRPr="00106257">
        <w:rPr>
          <w:rFonts w:ascii="Times New Roman" w:hAnsi="Times New Roman"/>
          <w:sz w:val="28"/>
          <w:szCs w:val="28"/>
        </w:rPr>
        <w:t xml:space="preserve">нерациональным использованием, </w:t>
      </w:r>
      <w:r w:rsidR="00A2340D" w:rsidRPr="00106257">
        <w:rPr>
          <w:rFonts w:ascii="Times New Roman" w:hAnsi="Times New Roman"/>
          <w:sz w:val="28"/>
          <w:szCs w:val="28"/>
        </w:rPr>
        <w:t>необходима установка приборов учёта у всех потребителе</w:t>
      </w:r>
      <w:r w:rsidR="00B403B9" w:rsidRPr="00106257">
        <w:rPr>
          <w:rFonts w:ascii="Times New Roman" w:hAnsi="Times New Roman"/>
          <w:sz w:val="28"/>
          <w:szCs w:val="28"/>
        </w:rPr>
        <w:t>й</w:t>
      </w:r>
      <w:r w:rsidR="00A2340D" w:rsidRPr="00106257">
        <w:rPr>
          <w:rFonts w:ascii="Times New Roman" w:hAnsi="Times New Roman"/>
          <w:sz w:val="28"/>
          <w:szCs w:val="28"/>
        </w:rPr>
        <w:t>.</w:t>
      </w:r>
    </w:p>
    <w:p w:rsidR="001F56F2" w:rsidRPr="00106257" w:rsidRDefault="001F56F2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 xml:space="preserve"> Мероприятия по строительству инженерной инфраструктуры водоснабжения</w:t>
      </w:r>
    </w:p>
    <w:p w:rsidR="001F56F2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Водоснабжение муниципального образования «Поселок Приморье» будет осуществляться с использованием подземных вод от существующих реконструируемых водозаборов и вновь построенных </w:t>
      </w:r>
      <w:proofErr w:type="spellStart"/>
      <w:r w:rsidRPr="00106257">
        <w:rPr>
          <w:rFonts w:ascii="Times New Roman" w:hAnsi="Times New Roman"/>
          <w:sz w:val="28"/>
          <w:szCs w:val="28"/>
        </w:rPr>
        <w:t>водонасосных</w:t>
      </w:r>
      <w:proofErr w:type="spellEnd"/>
      <w:r w:rsidRPr="00106257">
        <w:rPr>
          <w:rFonts w:ascii="Times New Roman" w:hAnsi="Times New Roman"/>
          <w:sz w:val="28"/>
          <w:szCs w:val="28"/>
        </w:rPr>
        <w:t xml:space="preserve"> станций 1 подъема.</w:t>
      </w:r>
    </w:p>
    <w:p w:rsidR="001F56F2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Общая потребность в воде на конец расчетного периода (20</w:t>
      </w:r>
      <w:r w:rsidR="00ED099F">
        <w:rPr>
          <w:rFonts w:ascii="Times New Roman" w:hAnsi="Times New Roman"/>
          <w:sz w:val="28"/>
          <w:szCs w:val="28"/>
        </w:rPr>
        <w:t>26</w:t>
      </w:r>
      <w:r w:rsidRPr="00106257">
        <w:rPr>
          <w:rFonts w:ascii="Times New Roman" w:hAnsi="Times New Roman"/>
          <w:sz w:val="28"/>
          <w:szCs w:val="28"/>
        </w:rPr>
        <w:t xml:space="preserve"> год) должна составить 300 тыс. м</w:t>
      </w:r>
      <w:r w:rsidRPr="00106257">
        <w:rPr>
          <w:rFonts w:ascii="Times New Roman" w:hAnsi="Times New Roman"/>
          <w:sz w:val="28"/>
          <w:szCs w:val="28"/>
          <w:vertAlign w:val="superscript"/>
        </w:rPr>
        <w:t>3</w:t>
      </w:r>
      <w:r w:rsidRPr="00106257">
        <w:rPr>
          <w:rFonts w:ascii="Times New Roman" w:hAnsi="Times New Roman"/>
          <w:sz w:val="28"/>
          <w:szCs w:val="28"/>
        </w:rPr>
        <w:t>/год.</w:t>
      </w:r>
      <w:r w:rsidR="00FC25FC" w:rsidRPr="00106257">
        <w:rPr>
          <w:rFonts w:ascii="Times New Roman" w:hAnsi="Times New Roman"/>
          <w:sz w:val="28"/>
          <w:szCs w:val="28"/>
        </w:rPr>
        <w:t xml:space="preserve"> </w:t>
      </w:r>
      <w:r w:rsidRPr="00106257">
        <w:rPr>
          <w:rFonts w:ascii="Times New Roman" w:hAnsi="Times New Roman"/>
          <w:sz w:val="28"/>
          <w:szCs w:val="28"/>
        </w:rPr>
        <w:t xml:space="preserve">Для обеспечения указанной потребности в воде с учетом 100% подключения всех потребителей к централизованной системе водоснабжения </w:t>
      </w:r>
      <w:r w:rsidR="00FC25FC" w:rsidRPr="00106257">
        <w:rPr>
          <w:rFonts w:ascii="Times New Roman" w:hAnsi="Times New Roman"/>
          <w:sz w:val="28"/>
          <w:szCs w:val="28"/>
        </w:rPr>
        <w:t>необходимо:</w:t>
      </w:r>
    </w:p>
    <w:p w:rsidR="001F56F2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1.Построить новый водозабор, состоящий из 4 скважин, ВНС 2 подъема, станции обезжелезивания, резервуаров чистой воды, устройства обеззараживания для обеспечения водой п. Приморье, п. Лесное </w:t>
      </w:r>
    </w:p>
    <w:p w:rsidR="001F56F2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2.Построить новые сети водопровода для обеспечения  холодной водой районы перспективной застройки.</w:t>
      </w:r>
    </w:p>
    <w:p w:rsidR="001D03BD" w:rsidRPr="00106257" w:rsidRDefault="001F56F2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3.Переложить ветхие сети и сети с низкой пропускной способностью на сети из современных материалов </w:t>
      </w:r>
      <w:r w:rsidR="00FC25FC" w:rsidRPr="00106257">
        <w:rPr>
          <w:rFonts w:ascii="Times New Roman" w:hAnsi="Times New Roman"/>
          <w:sz w:val="28"/>
          <w:szCs w:val="28"/>
        </w:rPr>
        <w:t xml:space="preserve">в </w:t>
      </w:r>
      <w:r w:rsidRPr="00106257">
        <w:rPr>
          <w:rFonts w:ascii="Times New Roman" w:hAnsi="Times New Roman"/>
          <w:sz w:val="28"/>
          <w:szCs w:val="28"/>
        </w:rPr>
        <w:t>п.</w:t>
      </w:r>
      <w:r w:rsidR="001F7042" w:rsidRPr="00106257">
        <w:rPr>
          <w:rFonts w:ascii="Times New Roman" w:hAnsi="Times New Roman"/>
          <w:sz w:val="28"/>
          <w:szCs w:val="28"/>
        </w:rPr>
        <w:t xml:space="preserve"> </w:t>
      </w:r>
      <w:r w:rsidRPr="00106257">
        <w:rPr>
          <w:rFonts w:ascii="Times New Roman" w:hAnsi="Times New Roman"/>
          <w:sz w:val="28"/>
          <w:szCs w:val="28"/>
        </w:rPr>
        <w:t>Приморье</w:t>
      </w:r>
      <w:r w:rsidR="001F7042" w:rsidRPr="00106257">
        <w:rPr>
          <w:rFonts w:ascii="Times New Roman" w:hAnsi="Times New Roman"/>
          <w:sz w:val="28"/>
          <w:szCs w:val="28"/>
        </w:rPr>
        <w:t xml:space="preserve"> и</w:t>
      </w:r>
      <w:r w:rsidRPr="00106257">
        <w:rPr>
          <w:rFonts w:ascii="Times New Roman" w:hAnsi="Times New Roman"/>
          <w:sz w:val="28"/>
          <w:szCs w:val="28"/>
        </w:rPr>
        <w:t xml:space="preserve"> п.</w:t>
      </w:r>
      <w:r w:rsidR="001F7042" w:rsidRPr="00106257">
        <w:rPr>
          <w:rFonts w:ascii="Times New Roman" w:hAnsi="Times New Roman"/>
          <w:sz w:val="28"/>
          <w:szCs w:val="28"/>
        </w:rPr>
        <w:t xml:space="preserve"> </w:t>
      </w:r>
      <w:r w:rsidRPr="00106257">
        <w:rPr>
          <w:rFonts w:ascii="Times New Roman" w:hAnsi="Times New Roman"/>
          <w:sz w:val="28"/>
          <w:szCs w:val="28"/>
        </w:rPr>
        <w:t>Лесное, позволяющих подавать холодную воду в требуемых объемах</w:t>
      </w:r>
      <w:r w:rsidR="001F7042" w:rsidRPr="00106257">
        <w:rPr>
          <w:rFonts w:ascii="Times New Roman" w:hAnsi="Times New Roman"/>
          <w:sz w:val="28"/>
          <w:szCs w:val="28"/>
        </w:rPr>
        <w:t xml:space="preserve">, </w:t>
      </w:r>
      <w:r w:rsidRPr="00106257">
        <w:rPr>
          <w:rFonts w:ascii="Times New Roman" w:hAnsi="Times New Roman"/>
          <w:sz w:val="28"/>
          <w:szCs w:val="28"/>
        </w:rPr>
        <w:t xml:space="preserve">и переключить на новый водозабор. </w:t>
      </w:r>
    </w:p>
    <w:p w:rsidR="001F56F2" w:rsidRPr="00106257" w:rsidRDefault="001F56F2" w:rsidP="001062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6257">
        <w:rPr>
          <w:rFonts w:ascii="Times New Roman" w:hAnsi="Times New Roman"/>
          <w:b/>
          <w:bCs/>
          <w:sz w:val="28"/>
          <w:szCs w:val="28"/>
        </w:rPr>
        <w:t>Водоотведение</w:t>
      </w:r>
    </w:p>
    <w:p w:rsidR="00DF6D84" w:rsidRPr="00106257" w:rsidRDefault="001F56F2" w:rsidP="0010625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В 2016 году в МО городское поселение «Поселок Приморье» были проведены работы по прокладке сетей централизованной системы канализации и построено 5 </w:t>
      </w:r>
      <w:r w:rsidR="00F552F1" w:rsidRPr="00106257">
        <w:rPr>
          <w:rFonts w:ascii="Times New Roman" w:hAnsi="Times New Roman"/>
          <w:sz w:val="28"/>
          <w:szCs w:val="28"/>
        </w:rPr>
        <w:t>канализационно-насосных станций (</w:t>
      </w:r>
      <w:r w:rsidRPr="00106257">
        <w:rPr>
          <w:rFonts w:ascii="Times New Roman" w:hAnsi="Times New Roman"/>
          <w:sz w:val="28"/>
          <w:szCs w:val="28"/>
        </w:rPr>
        <w:t>КНС</w:t>
      </w:r>
      <w:r w:rsidR="00F552F1" w:rsidRPr="00106257">
        <w:rPr>
          <w:rFonts w:ascii="Times New Roman" w:hAnsi="Times New Roman"/>
          <w:sz w:val="28"/>
          <w:szCs w:val="28"/>
        </w:rPr>
        <w:t>)</w:t>
      </w:r>
      <w:r w:rsidRPr="00106257">
        <w:rPr>
          <w:rFonts w:ascii="Times New Roman" w:hAnsi="Times New Roman"/>
          <w:sz w:val="28"/>
          <w:szCs w:val="28"/>
        </w:rPr>
        <w:t xml:space="preserve">. </w:t>
      </w:r>
      <w:r w:rsidR="00DF6D84" w:rsidRPr="00106257">
        <w:rPr>
          <w:rFonts w:ascii="Times New Roman" w:hAnsi="Times New Roman"/>
          <w:sz w:val="28"/>
          <w:szCs w:val="28"/>
        </w:rPr>
        <w:t xml:space="preserve">При этом население и юридические лица все еще не подключены к построенным сетям протяженностью более 10 километров. </w:t>
      </w:r>
    </w:p>
    <w:p w:rsidR="001F56F2" w:rsidRPr="00106257" w:rsidRDefault="001F56F2" w:rsidP="0010625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От всей жилой застройки и административных зданий сброс сточных вод осуществляется в отстойники. </w:t>
      </w:r>
    </w:p>
    <w:p w:rsidR="001F56F2" w:rsidRPr="00106257" w:rsidRDefault="001F56F2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 xml:space="preserve"> Перспективные расчетные расходы сточных вод</w:t>
      </w:r>
    </w:p>
    <w:p w:rsidR="001F56F2" w:rsidRPr="00106257" w:rsidRDefault="001F56F2" w:rsidP="001062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Нормы водоотведения от населения согласно СП 32.13330.2012 «СНиП 2.04.03-85. Канализация. Наружные сети и сооружения» принимаются </w:t>
      </w:r>
      <w:proofErr w:type="gramStart"/>
      <w:r w:rsidRPr="00106257">
        <w:rPr>
          <w:rFonts w:ascii="Times New Roman" w:hAnsi="Times New Roman"/>
          <w:sz w:val="28"/>
          <w:szCs w:val="28"/>
        </w:rPr>
        <w:t>равными</w:t>
      </w:r>
      <w:proofErr w:type="gramEnd"/>
      <w:r w:rsidRPr="00106257">
        <w:rPr>
          <w:rFonts w:ascii="Times New Roman" w:hAnsi="Times New Roman"/>
          <w:sz w:val="28"/>
          <w:szCs w:val="28"/>
        </w:rPr>
        <w:t xml:space="preserve"> нормам водопотребления, без учета расходов воды на восстановление пожарного запаса и полив территории, с учетом коэффициента суточной неравномерности.</w:t>
      </w:r>
    </w:p>
    <w:p w:rsidR="001F56F2" w:rsidRPr="00106257" w:rsidRDefault="001F56F2" w:rsidP="00106257">
      <w:pPr>
        <w:spacing w:after="0" w:line="240" w:lineRule="auto"/>
        <w:ind w:firstLine="708"/>
        <w:jc w:val="both"/>
        <w:rPr>
          <w:rFonts w:ascii="Times New Roman" w:hAnsi="Times New Roman"/>
          <w:color w:val="FF9900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Объемы водоотведения от сохраняемых и планируемых объектов производственного, общественно-делового и жилого фонда рассчитаны ориентировочно на основе объемов водопотребления и составит 300 тыс. м</w:t>
      </w:r>
      <w:r w:rsidRPr="00106257">
        <w:rPr>
          <w:rFonts w:ascii="Times New Roman" w:hAnsi="Times New Roman"/>
          <w:sz w:val="28"/>
          <w:szCs w:val="28"/>
          <w:vertAlign w:val="superscript"/>
        </w:rPr>
        <w:t>3</w:t>
      </w:r>
      <w:r w:rsidRPr="00106257">
        <w:rPr>
          <w:rFonts w:ascii="Times New Roman" w:hAnsi="Times New Roman"/>
          <w:sz w:val="28"/>
          <w:szCs w:val="28"/>
        </w:rPr>
        <w:t>/год</w:t>
      </w:r>
      <w:r w:rsidR="00F552F1" w:rsidRPr="00106257">
        <w:rPr>
          <w:rFonts w:ascii="Times New Roman" w:hAnsi="Times New Roman"/>
          <w:sz w:val="28"/>
          <w:szCs w:val="28"/>
        </w:rPr>
        <w:t>.</w:t>
      </w:r>
    </w:p>
    <w:p w:rsidR="001F56F2" w:rsidRPr="00106257" w:rsidRDefault="001F56F2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Перспективная схема хозяйственно-бытовой канализации</w:t>
      </w:r>
    </w:p>
    <w:p w:rsidR="001F56F2" w:rsidRPr="00106257" w:rsidRDefault="001F56F2" w:rsidP="001062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6257">
        <w:rPr>
          <w:rFonts w:ascii="Times New Roman" w:hAnsi="Times New Roman"/>
          <w:sz w:val="28"/>
          <w:szCs w:val="28"/>
        </w:rPr>
        <w:t xml:space="preserve">Перспективная схема водоотведения учитывает развитие муниципального образования «Посёлок Приморье», его первоочередную и перспективную </w:t>
      </w:r>
      <w:r w:rsidRPr="00106257">
        <w:rPr>
          <w:rFonts w:ascii="Times New Roman" w:hAnsi="Times New Roman"/>
          <w:sz w:val="28"/>
          <w:szCs w:val="28"/>
        </w:rPr>
        <w:lastRenderedPageBreak/>
        <w:t>застройки, исходя из увеличения степени благоустройства жилых зданий, развития пр</w:t>
      </w:r>
      <w:r w:rsidR="004B137C" w:rsidRPr="00106257">
        <w:rPr>
          <w:rFonts w:ascii="Times New Roman" w:hAnsi="Times New Roman"/>
          <w:sz w:val="28"/>
          <w:szCs w:val="28"/>
        </w:rPr>
        <w:t xml:space="preserve">оизводственных и жилых помещений и </w:t>
      </w:r>
      <w:r w:rsidRPr="00106257">
        <w:rPr>
          <w:rFonts w:ascii="Times New Roman" w:hAnsi="Times New Roman"/>
          <w:sz w:val="28"/>
          <w:szCs w:val="28"/>
        </w:rPr>
        <w:t xml:space="preserve">предусматривает подключение к электросетям построенных КНС, дальнейшее строительство единой централизованной системы, в которую будут поступать хозяйственно-бытовые стоки для направления </w:t>
      </w:r>
      <w:r w:rsidR="004B137C" w:rsidRPr="00106257">
        <w:rPr>
          <w:rFonts w:ascii="Times New Roman" w:hAnsi="Times New Roman"/>
          <w:sz w:val="28"/>
          <w:szCs w:val="28"/>
        </w:rPr>
        <w:t>на очистные сооружения АО «</w:t>
      </w:r>
      <w:r w:rsidRPr="00106257">
        <w:rPr>
          <w:rFonts w:ascii="Times New Roman" w:hAnsi="Times New Roman"/>
          <w:sz w:val="28"/>
          <w:szCs w:val="28"/>
        </w:rPr>
        <w:t>ОКОС</w:t>
      </w:r>
      <w:r w:rsidR="000A32D7" w:rsidRPr="00106257">
        <w:rPr>
          <w:rFonts w:ascii="Times New Roman" w:hAnsi="Times New Roman"/>
          <w:sz w:val="28"/>
          <w:szCs w:val="28"/>
        </w:rPr>
        <w:t>»</w:t>
      </w:r>
      <w:r w:rsidRPr="00106257">
        <w:rPr>
          <w:rFonts w:ascii="Times New Roman" w:hAnsi="Times New Roman"/>
          <w:sz w:val="28"/>
          <w:szCs w:val="28"/>
        </w:rPr>
        <w:t>.</w:t>
      </w:r>
      <w:proofErr w:type="gramEnd"/>
    </w:p>
    <w:p w:rsidR="00910793" w:rsidRDefault="00910793" w:rsidP="00106257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713C" w:rsidRPr="00106257" w:rsidRDefault="00B3713C" w:rsidP="00106257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6257">
        <w:rPr>
          <w:rFonts w:ascii="Times New Roman" w:hAnsi="Times New Roman"/>
          <w:b/>
          <w:bCs/>
          <w:sz w:val="28"/>
          <w:szCs w:val="28"/>
        </w:rPr>
        <w:t>Электроснабжение</w:t>
      </w:r>
    </w:p>
    <w:p w:rsidR="00B3713C" w:rsidRDefault="00B3713C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Электроснабжение муниципального образования осуществляется от 14 трансформаторных подстанций, 8 из которых  находится в собственности ОАО «Янтарьэнерго». Линии электропередач – воздушные:</w:t>
      </w:r>
    </w:p>
    <w:p w:rsidR="00A76377" w:rsidRPr="00106257" w:rsidRDefault="00A76377" w:rsidP="0010625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1846"/>
        <w:gridCol w:w="2677"/>
        <w:gridCol w:w="1608"/>
        <w:gridCol w:w="1652"/>
      </w:tblGrid>
      <w:tr w:rsidR="00B3713C" w:rsidRPr="00106257" w:rsidTr="0026521E">
        <w:trPr>
          <w:jc w:val="center"/>
        </w:trPr>
        <w:tc>
          <w:tcPr>
            <w:tcW w:w="830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846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№ ТП</w:t>
            </w:r>
          </w:p>
        </w:tc>
        <w:tc>
          <w:tcPr>
            <w:tcW w:w="2677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Год постройки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Мощность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40-2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есное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40-3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есное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40-4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есное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40-11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есное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40-14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есное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40-36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есное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1981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322-4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есное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40-5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п. Приморье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40-22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п. Приморье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40-32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п. Приморье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322-2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п. Приморье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322-3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п. Приморье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B3713C" w:rsidRPr="00106257" w:rsidTr="0026521E">
        <w:trPr>
          <w:jc w:val="center"/>
        </w:trPr>
        <w:tc>
          <w:tcPr>
            <w:tcW w:w="830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6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322-9</w:t>
            </w:r>
          </w:p>
        </w:tc>
        <w:tc>
          <w:tcPr>
            <w:tcW w:w="2677" w:type="dxa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п. Приморье</w:t>
            </w:r>
          </w:p>
        </w:tc>
        <w:tc>
          <w:tcPr>
            <w:tcW w:w="1608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  <w:tc>
          <w:tcPr>
            <w:tcW w:w="1652" w:type="dxa"/>
            <w:vAlign w:val="center"/>
          </w:tcPr>
          <w:p w:rsidR="00B3713C" w:rsidRPr="00106257" w:rsidRDefault="00B3713C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</w:tbl>
    <w:p w:rsidR="00A76377" w:rsidRDefault="00A76377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713C" w:rsidRDefault="00B3713C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Ветхость воздушных сетей влияет на качество предоставления коммунальных услуг. Так, в осенне-зимний период, в пиковые нагрузки, напряжение сети не соответствует </w:t>
      </w:r>
      <w:proofErr w:type="gramStart"/>
      <w:r w:rsidRPr="00106257">
        <w:rPr>
          <w:rFonts w:ascii="Times New Roman" w:hAnsi="Times New Roman"/>
          <w:sz w:val="28"/>
          <w:szCs w:val="28"/>
        </w:rPr>
        <w:t>нормативному</w:t>
      </w:r>
      <w:proofErr w:type="gramEnd"/>
      <w:r w:rsidRPr="00106257">
        <w:rPr>
          <w:rFonts w:ascii="Times New Roman" w:hAnsi="Times New Roman"/>
          <w:sz w:val="28"/>
          <w:szCs w:val="28"/>
        </w:rPr>
        <w:t>.</w:t>
      </w:r>
    </w:p>
    <w:p w:rsidR="00A76377" w:rsidRPr="00106257" w:rsidRDefault="00A76377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713C" w:rsidRPr="00106257" w:rsidRDefault="00B3713C" w:rsidP="00106257">
      <w:pPr>
        <w:shd w:val="clear" w:color="auto" w:fill="FFFFFF"/>
        <w:autoSpaceDE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Газоснабжение</w:t>
      </w:r>
    </w:p>
    <w:p w:rsidR="00B3713C" w:rsidRPr="00106257" w:rsidRDefault="00B3713C" w:rsidP="0010625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 xml:space="preserve">Протяженность сетей газоснабжения составляет 17279,43 п.м., в том числе: </w:t>
      </w:r>
    </w:p>
    <w:p w:rsidR="00B3713C" w:rsidRPr="00106257" w:rsidRDefault="00B3713C" w:rsidP="0010625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- высокого давления -5476,22п.</w:t>
      </w:r>
      <w:proofErr w:type="gramStart"/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м</w:t>
      </w:r>
      <w:proofErr w:type="gramEnd"/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.;</w:t>
      </w:r>
    </w:p>
    <w:p w:rsidR="00B3713C" w:rsidRPr="00106257" w:rsidRDefault="00B3713C" w:rsidP="0010625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- низкого давления - 11803,21п.</w:t>
      </w:r>
      <w:proofErr w:type="gramStart"/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м</w:t>
      </w:r>
      <w:proofErr w:type="gramEnd"/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3713C" w:rsidRPr="00106257" w:rsidRDefault="00B3713C" w:rsidP="00106257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 xml:space="preserve"> В границах населенного пункта пос. Приморье установлены два распределительных шкафа, понижающих давление. Газифицировано 135 домов с числом </w:t>
      </w:r>
      <w:r w:rsidR="00CA4F2A" w:rsidRPr="00106257">
        <w:rPr>
          <w:rFonts w:ascii="Times New Roman" w:eastAsia="Times New Roman" w:hAnsi="Times New Roman"/>
          <w:color w:val="000000"/>
          <w:sz w:val="28"/>
          <w:szCs w:val="28"/>
        </w:rPr>
        <w:t>проживающих</w:t>
      </w: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 xml:space="preserve"> 490 человек. </w:t>
      </w:r>
    </w:p>
    <w:p w:rsidR="00B3713C" w:rsidRPr="00106257" w:rsidRDefault="00B3713C" w:rsidP="00106257">
      <w:pPr>
        <w:shd w:val="clear" w:color="auto" w:fill="FFFFFF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 xml:space="preserve">Уровень газификации населения природным газом составляет </w:t>
      </w:r>
      <w:r w:rsidR="00DB401A" w:rsidRPr="00106257">
        <w:rPr>
          <w:rFonts w:ascii="Times New Roman" w:eastAsia="Times New Roman" w:hAnsi="Times New Roman"/>
          <w:color w:val="000000"/>
          <w:sz w:val="28"/>
          <w:szCs w:val="28"/>
        </w:rPr>
        <w:t>80</w:t>
      </w: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%. Газоснабжение населения муниципального образования, проживающего в остальных многоквартирных домах, осуществляется путем поставки сжиженного газа в баллонах.</w:t>
      </w:r>
    </w:p>
    <w:p w:rsidR="00B3713C" w:rsidRPr="00106257" w:rsidRDefault="00B3713C" w:rsidP="00106257">
      <w:pPr>
        <w:shd w:val="clear" w:color="auto" w:fill="FFFFFF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Поставка природного газа осуществляется ЗАО «</w:t>
      </w:r>
      <w:proofErr w:type="spellStart"/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Газпроммежригионгаз</w:t>
      </w:r>
      <w:proofErr w:type="spellEnd"/>
      <w:r w:rsidRPr="00106257">
        <w:rPr>
          <w:rFonts w:ascii="Times New Roman" w:eastAsia="Times New Roman" w:hAnsi="Times New Roman"/>
          <w:color w:val="000000"/>
          <w:sz w:val="28"/>
          <w:szCs w:val="28"/>
        </w:rPr>
        <w:t xml:space="preserve"> Санкт-Петербург», поставку сжиженного газа осуществляет ОАО «Калининградгазификация». </w:t>
      </w:r>
    </w:p>
    <w:p w:rsidR="00B3713C" w:rsidRPr="00106257" w:rsidRDefault="00B3713C" w:rsidP="00106257">
      <w:pPr>
        <w:shd w:val="clear" w:color="auto" w:fill="FFFFFF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06257">
        <w:rPr>
          <w:rFonts w:ascii="Times New Roman" w:eastAsia="Times New Roman" w:hAnsi="Times New Roman"/>
          <w:color w:val="000000"/>
          <w:sz w:val="28"/>
          <w:szCs w:val="28"/>
        </w:rPr>
        <w:t>ОАО «Калининградгазификация» одновременно осуществляет эксплуатацию сетей газоснабжения, а также транспортировку природного газа.</w:t>
      </w:r>
    </w:p>
    <w:p w:rsidR="00A76377" w:rsidRDefault="00A76377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3713C" w:rsidRPr="00106257" w:rsidRDefault="00B3713C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Организация вывоза ТБО</w:t>
      </w:r>
    </w:p>
    <w:p w:rsidR="00B3713C" w:rsidRPr="00106257" w:rsidRDefault="00B3713C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Объекты, используемые для утилизации (захоронения) твердых бытовых отходов, на территории муниципального образования «Поселок Приморье» отсутствуют.</w:t>
      </w:r>
    </w:p>
    <w:p w:rsidR="00B3713C" w:rsidRDefault="00B3713C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Сбор ТБО от населения осуществляется в контейнеры, установленные в соответствии с утвержденной схемой их расстановки. Вывоз и захоронение ТБО полигоны, расположенные за пределами муниципального образования, осуществляется уполномоченной организацией в соответствии с заключенными договорами.</w:t>
      </w:r>
    </w:p>
    <w:p w:rsidR="00A76377" w:rsidRPr="00106257" w:rsidRDefault="00A76377" w:rsidP="00106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A77F0" w:rsidRPr="00106257" w:rsidRDefault="00FA77F0" w:rsidP="001062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Обеспеченность объектов ЖКХ прибор</w:t>
      </w:r>
      <w:r w:rsidR="0078528B" w:rsidRPr="00106257">
        <w:rPr>
          <w:rFonts w:ascii="Times New Roman" w:hAnsi="Times New Roman"/>
          <w:b/>
          <w:sz w:val="28"/>
          <w:szCs w:val="28"/>
        </w:rPr>
        <w:t>а</w:t>
      </w:r>
      <w:r w:rsidRPr="00106257">
        <w:rPr>
          <w:rFonts w:ascii="Times New Roman" w:hAnsi="Times New Roman"/>
          <w:b/>
          <w:sz w:val="28"/>
          <w:szCs w:val="28"/>
        </w:rPr>
        <w:t>ми учёта коммунальных ресурсов.</w:t>
      </w:r>
    </w:p>
    <w:p w:rsidR="00FA77F0" w:rsidRPr="00106257" w:rsidRDefault="00FA77F0" w:rsidP="0010625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«Поселок Приморье» </w:t>
      </w:r>
      <w:r w:rsidR="00325E21" w:rsidRPr="00106257">
        <w:rPr>
          <w:rFonts w:ascii="Times New Roman" w:hAnsi="Times New Roman"/>
          <w:sz w:val="28"/>
          <w:szCs w:val="28"/>
        </w:rPr>
        <w:t>расположены</w:t>
      </w:r>
      <w:r w:rsidRPr="00106257">
        <w:rPr>
          <w:rFonts w:ascii="Times New Roman" w:hAnsi="Times New Roman"/>
          <w:sz w:val="28"/>
          <w:szCs w:val="28"/>
        </w:rPr>
        <w:t xml:space="preserve"> 84 </w:t>
      </w:r>
      <w:proofErr w:type="gramStart"/>
      <w:r w:rsidRPr="00106257">
        <w:rPr>
          <w:rFonts w:ascii="Times New Roman" w:hAnsi="Times New Roman"/>
          <w:sz w:val="28"/>
          <w:szCs w:val="28"/>
        </w:rPr>
        <w:t>многоквартирных</w:t>
      </w:r>
      <w:proofErr w:type="gramEnd"/>
      <w:r w:rsidRPr="00106257">
        <w:rPr>
          <w:rFonts w:ascii="Times New Roman" w:hAnsi="Times New Roman"/>
          <w:sz w:val="28"/>
          <w:szCs w:val="28"/>
        </w:rPr>
        <w:t xml:space="preserve"> дома общей площадью 15158,4 кв.м., а так же 83 индивидуальных жилых дома общей площадью 15200,7 кв.м.</w:t>
      </w:r>
    </w:p>
    <w:p w:rsidR="00FA77F0" w:rsidRPr="00A76377" w:rsidRDefault="00FA77F0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Обеспечение индивидуальными приборами учета электрической энергии </w:t>
      </w:r>
      <w:r w:rsidR="00FE0851" w:rsidRPr="00106257">
        <w:rPr>
          <w:rFonts w:ascii="Times New Roman" w:hAnsi="Times New Roman"/>
          <w:sz w:val="28"/>
          <w:szCs w:val="28"/>
        </w:rPr>
        <w:t xml:space="preserve">жилых </w:t>
      </w:r>
      <w:r w:rsidRPr="00106257">
        <w:rPr>
          <w:rFonts w:ascii="Times New Roman" w:hAnsi="Times New Roman"/>
          <w:sz w:val="28"/>
          <w:szCs w:val="28"/>
        </w:rPr>
        <w:t xml:space="preserve">домов составляет 100%, </w:t>
      </w:r>
      <w:r w:rsidR="00B83D6B" w:rsidRPr="00106257">
        <w:rPr>
          <w:rFonts w:ascii="Times New Roman" w:hAnsi="Times New Roman"/>
          <w:sz w:val="28"/>
          <w:szCs w:val="28"/>
        </w:rPr>
        <w:t xml:space="preserve">приборы учёта </w:t>
      </w:r>
      <w:r w:rsidRPr="00106257">
        <w:rPr>
          <w:rFonts w:ascii="Times New Roman" w:hAnsi="Times New Roman"/>
          <w:sz w:val="28"/>
          <w:szCs w:val="28"/>
        </w:rPr>
        <w:t xml:space="preserve">холодного водоснабжения </w:t>
      </w:r>
      <w:r w:rsidR="00B83D6B" w:rsidRPr="00106257">
        <w:rPr>
          <w:rFonts w:ascii="Times New Roman" w:hAnsi="Times New Roman"/>
          <w:sz w:val="28"/>
          <w:szCs w:val="28"/>
        </w:rPr>
        <w:t xml:space="preserve">установлены </w:t>
      </w:r>
      <w:r w:rsidR="00B83D6B" w:rsidRPr="00A76377">
        <w:rPr>
          <w:rFonts w:ascii="Times New Roman" w:hAnsi="Times New Roman"/>
          <w:sz w:val="28"/>
          <w:szCs w:val="28"/>
        </w:rPr>
        <w:t>в 99 квартирах</w:t>
      </w:r>
      <w:r w:rsidR="008E74E3" w:rsidRPr="00A76377">
        <w:rPr>
          <w:rFonts w:ascii="Times New Roman" w:hAnsi="Times New Roman"/>
          <w:sz w:val="28"/>
          <w:szCs w:val="28"/>
        </w:rPr>
        <w:t xml:space="preserve"> многоквартирных домов и 33-х частных домах.</w:t>
      </w:r>
      <w:r w:rsidR="00B83D6B" w:rsidRPr="00A76377">
        <w:rPr>
          <w:rFonts w:ascii="Times New Roman" w:hAnsi="Times New Roman"/>
          <w:sz w:val="28"/>
          <w:szCs w:val="28"/>
        </w:rPr>
        <w:t xml:space="preserve"> </w:t>
      </w:r>
    </w:p>
    <w:p w:rsidR="00FA77F0" w:rsidRPr="00106257" w:rsidRDefault="00FA77F0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Обеспеченность многокварти</w:t>
      </w:r>
      <w:r w:rsidR="00B70140" w:rsidRPr="00106257">
        <w:rPr>
          <w:rFonts w:ascii="Times New Roman" w:hAnsi="Times New Roman"/>
          <w:sz w:val="28"/>
          <w:szCs w:val="28"/>
        </w:rPr>
        <w:t>р</w:t>
      </w:r>
      <w:r w:rsidRPr="00106257">
        <w:rPr>
          <w:rFonts w:ascii="Times New Roman" w:hAnsi="Times New Roman"/>
          <w:sz w:val="28"/>
          <w:szCs w:val="28"/>
        </w:rPr>
        <w:t xml:space="preserve">ных домов общедомовыми приборами учёта холодной воды составляет </w:t>
      </w:r>
      <w:r w:rsidR="00781590" w:rsidRPr="00106257">
        <w:rPr>
          <w:rFonts w:ascii="Times New Roman" w:hAnsi="Times New Roman"/>
          <w:sz w:val="28"/>
          <w:szCs w:val="28"/>
        </w:rPr>
        <w:t>4,8</w:t>
      </w:r>
      <w:r w:rsidR="00DC0D1C" w:rsidRPr="00106257">
        <w:rPr>
          <w:rFonts w:ascii="Times New Roman" w:hAnsi="Times New Roman"/>
          <w:sz w:val="28"/>
          <w:szCs w:val="28"/>
        </w:rPr>
        <w:t>%, коммунальн</w:t>
      </w:r>
      <w:r w:rsidR="00781590" w:rsidRPr="00106257">
        <w:rPr>
          <w:rFonts w:ascii="Times New Roman" w:hAnsi="Times New Roman"/>
          <w:sz w:val="28"/>
          <w:szCs w:val="28"/>
        </w:rPr>
        <w:t>ые</w:t>
      </w:r>
      <w:r w:rsidR="00DC0D1C" w:rsidRPr="00106257">
        <w:rPr>
          <w:rFonts w:ascii="Times New Roman" w:hAnsi="Times New Roman"/>
          <w:sz w:val="28"/>
          <w:szCs w:val="28"/>
        </w:rPr>
        <w:t xml:space="preserve"> у</w:t>
      </w:r>
      <w:r w:rsidRPr="00106257">
        <w:rPr>
          <w:rFonts w:ascii="Times New Roman" w:hAnsi="Times New Roman"/>
          <w:sz w:val="28"/>
          <w:szCs w:val="28"/>
        </w:rPr>
        <w:t>слуг</w:t>
      </w:r>
      <w:r w:rsidR="00781590" w:rsidRPr="00106257">
        <w:rPr>
          <w:rFonts w:ascii="Times New Roman" w:hAnsi="Times New Roman"/>
          <w:sz w:val="28"/>
          <w:szCs w:val="28"/>
        </w:rPr>
        <w:t xml:space="preserve">и отопления и </w:t>
      </w:r>
      <w:r w:rsidRPr="00106257">
        <w:rPr>
          <w:rFonts w:ascii="Times New Roman" w:hAnsi="Times New Roman"/>
          <w:sz w:val="28"/>
          <w:szCs w:val="28"/>
        </w:rPr>
        <w:t xml:space="preserve"> горячего водоснабжения жителям муниципалитета не предоставля</w:t>
      </w:r>
      <w:r w:rsidR="00B83D6B" w:rsidRPr="00106257">
        <w:rPr>
          <w:rFonts w:ascii="Times New Roman" w:hAnsi="Times New Roman"/>
          <w:sz w:val="28"/>
          <w:szCs w:val="28"/>
        </w:rPr>
        <w:t>ю</w:t>
      </w:r>
      <w:r w:rsidRPr="00106257">
        <w:rPr>
          <w:rFonts w:ascii="Times New Roman" w:hAnsi="Times New Roman"/>
          <w:sz w:val="28"/>
          <w:szCs w:val="28"/>
        </w:rPr>
        <w:t>тся.</w:t>
      </w:r>
    </w:p>
    <w:p w:rsidR="00FA77F0" w:rsidRPr="00106257" w:rsidRDefault="00FA77F0" w:rsidP="001062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Здания </w:t>
      </w:r>
      <w:r w:rsidRPr="0010625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5069D4" w:rsidRPr="00106257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106257">
        <w:rPr>
          <w:rFonts w:ascii="Times New Roman" w:hAnsi="Times New Roman"/>
          <w:color w:val="000000"/>
          <w:sz w:val="28"/>
          <w:szCs w:val="28"/>
          <w:lang w:eastAsia="ru-RU"/>
        </w:rPr>
        <w:t>ОУ «</w:t>
      </w:r>
      <w:r w:rsidR="005069D4" w:rsidRPr="00106257">
        <w:rPr>
          <w:rFonts w:ascii="Times New Roman" w:hAnsi="Times New Roman"/>
          <w:color w:val="000000"/>
          <w:sz w:val="28"/>
          <w:szCs w:val="28"/>
          <w:lang w:eastAsia="ru-RU"/>
        </w:rPr>
        <w:t>Основная</w:t>
      </w:r>
      <w:r w:rsidRPr="001062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общеобразовательная школа  п. </w:t>
      </w:r>
      <w:r w:rsidR="008E74E3" w:rsidRPr="00106257">
        <w:rPr>
          <w:rFonts w:ascii="Times New Roman" w:hAnsi="Times New Roman"/>
          <w:color w:val="000000"/>
          <w:sz w:val="28"/>
          <w:szCs w:val="28"/>
          <w:lang w:eastAsia="ru-RU"/>
        </w:rPr>
        <w:t>Приморье</w:t>
      </w:r>
      <w:r w:rsidRPr="001062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="008E74E3" w:rsidRPr="001062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</w:t>
      </w:r>
      <w:r w:rsidR="005069D4" w:rsidRPr="00106257">
        <w:rPr>
          <w:rFonts w:ascii="Times New Roman" w:eastAsia="Times New Roman" w:hAnsi="Times New Roman"/>
          <w:sz w:val="28"/>
          <w:szCs w:val="28"/>
          <w:lang w:eastAsia="ru-RU"/>
        </w:rPr>
        <w:t xml:space="preserve">МБДОУ детский сад «Одуванчик» </w:t>
      </w:r>
      <w:r w:rsidRPr="001062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оборудовано </w:t>
      </w:r>
      <w:r w:rsidRPr="00106257">
        <w:rPr>
          <w:rFonts w:ascii="Times New Roman" w:hAnsi="Times New Roman"/>
          <w:sz w:val="28"/>
          <w:szCs w:val="28"/>
        </w:rPr>
        <w:t xml:space="preserve">всеми приборами учёта коммунальных ресурсов. </w:t>
      </w:r>
    </w:p>
    <w:p w:rsidR="00FA77F0" w:rsidRPr="00106257" w:rsidRDefault="00FA77F0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При проектировании газовых сетей в обязательном порядке предусматривается установка индивидуальных и общедомовых приборов учёта.</w:t>
      </w:r>
    </w:p>
    <w:p w:rsidR="00362385" w:rsidRDefault="00362385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7044" w:rsidRPr="00106257" w:rsidRDefault="006C7044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3. Перспективы развития муниципального образования и прогноз спроса на коммунальные ресурсы</w:t>
      </w:r>
    </w:p>
    <w:p w:rsidR="0060035F" w:rsidRDefault="0060035F" w:rsidP="00106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Основные данные по населению и жилищному фонду </w:t>
      </w:r>
      <w:r w:rsidR="008E196E" w:rsidRPr="00106257">
        <w:rPr>
          <w:rFonts w:ascii="Times New Roman" w:hAnsi="Times New Roman"/>
          <w:sz w:val="28"/>
          <w:szCs w:val="28"/>
        </w:rPr>
        <w:t xml:space="preserve">МО </w:t>
      </w:r>
      <w:r w:rsidRPr="00106257">
        <w:rPr>
          <w:rFonts w:ascii="Times New Roman" w:hAnsi="Times New Roman"/>
          <w:sz w:val="28"/>
          <w:szCs w:val="28"/>
        </w:rPr>
        <w:t xml:space="preserve">городское поселение </w:t>
      </w:r>
      <w:r w:rsidR="008E196E" w:rsidRPr="00106257">
        <w:rPr>
          <w:rFonts w:ascii="Times New Roman" w:hAnsi="Times New Roman"/>
          <w:sz w:val="28"/>
          <w:szCs w:val="28"/>
        </w:rPr>
        <w:t>«П</w:t>
      </w:r>
      <w:r w:rsidRPr="00106257">
        <w:rPr>
          <w:rFonts w:ascii="Times New Roman" w:hAnsi="Times New Roman"/>
          <w:sz w:val="28"/>
          <w:szCs w:val="28"/>
        </w:rPr>
        <w:t>оселок Приморье</w:t>
      </w:r>
      <w:r w:rsidR="008E196E" w:rsidRPr="00106257">
        <w:rPr>
          <w:rFonts w:ascii="Times New Roman" w:hAnsi="Times New Roman"/>
          <w:sz w:val="28"/>
          <w:szCs w:val="28"/>
        </w:rPr>
        <w:t>»</w:t>
      </w:r>
      <w:r w:rsidRPr="00106257">
        <w:rPr>
          <w:rFonts w:ascii="Times New Roman" w:hAnsi="Times New Roman"/>
          <w:sz w:val="28"/>
          <w:szCs w:val="28"/>
        </w:rPr>
        <w:t xml:space="preserve"> согласно Генеральному плану</w:t>
      </w:r>
      <w:r w:rsidR="008E196E" w:rsidRPr="00106257">
        <w:rPr>
          <w:rFonts w:ascii="Times New Roman" w:hAnsi="Times New Roman"/>
          <w:sz w:val="28"/>
          <w:szCs w:val="28"/>
        </w:rPr>
        <w:t>:</w:t>
      </w:r>
      <w:r w:rsidRPr="00106257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276"/>
        <w:gridCol w:w="1417"/>
        <w:gridCol w:w="1276"/>
        <w:gridCol w:w="1275"/>
      </w:tblGrid>
      <w:tr w:rsidR="0060035F" w:rsidRPr="00106257" w:rsidTr="00FF7D38">
        <w:tc>
          <w:tcPr>
            <w:tcW w:w="709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035F" w:rsidRPr="00106257" w:rsidRDefault="0060035F" w:rsidP="00FF7D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Ед</w:t>
            </w:r>
            <w:r w:rsidR="00FF7D38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изм</w:t>
            </w:r>
            <w:r w:rsidR="00FF7D38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2016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2020 г.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035F" w:rsidRPr="00106257" w:rsidRDefault="0060035F" w:rsidP="00A763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20</w:t>
            </w:r>
            <w:r w:rsidR="00A76377">
              <w:rPr>
                <w:rFonts w:ascii="Times New Roman" w:hAnsi="Times New Roman"/>
                <w:sz w:val="28"/>
                <w:szCs w:val="28"/>
                <w:lang w:eastAsia="ar-SA"/>
              </w:rPr>
              <w:t>26</w:t>
            </w: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г.</w:t>
            </w:r>
          </w:p>
        </w:tc>
      </w:tr>
      <w:tr w:rsidR="0060035F" w:rsidRPr="00106257" w:rsidTr="00FF7D38">
        <w:tc>
          <w:tcPr>
            <w:tcW w:w="709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Общая численность постоянного населения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тыс. чел.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1,07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60035F" w:rsidRPr="00106257" w:rsidTr="00FF7D38">
        <w:tc>
          <w:tcPr>
            <w:tcW w:w="709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544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Общ</w:t>
            </w:r>
            <w:r w:rsidR="00DB401A"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ая</w:t>
            </w: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площадь жилищного фонда</w:t>
            </w:r>
          </w:p>
        </w:tc>
        <w:tc>
          <w:tcPr>
            <w:tcW w:w="1276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val="en-US" w:eastAsia="ar-SA"/>
              </w:rPr>
              <w:t>S</w:t>
            </w:r>
            <w:r w:rsidRPr="00106257">
              <w:rPr>
                <w:rFonts w:ascii="Times New Roman" w:hAnsi="Times New Roman"/>
                <w:sz w:val="28"/>
                <w:szCs w:val="28"/>
                <w:vertAlign w:val="subscript"/>
                <w:lang w:eastAsia="ar-SA"/>
              </w:rPr>
              <w:t xml:space="preserve">общ., </w:t>
            </w: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тыс.м</w:t>
            </w:r>
            <w:r w:rsidRPr="00106257">
              <w:rPr>
                <w:rFonts w:ascii="Times New Roman" w:hAnsi="Times New Roman"/>
                <w:sz w:val="28"/>
                <w:szCs w:val="28"/>
                <w:vertAlign w:val="superscript"/>
                <w:lang w:eastAsia="ar-SA"/>
              </w:rPr>
              <w:t>2</w:t>
            </w:r>
          </w:p>
        </w:tc>
        <w:tc>
          <w:tcPr>
            <w:tcW w:w="1417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30,</w:t>
            </w:r>
            <w:r w:rsidR="00630B70"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276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47,7</w:t>
            </w:r>
          </w:p>
        </w:tc>
        <w:tc>
          <w:tcPr>
            <w:tcW w:w="1275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70,0</w:t>
            </w:r>
          </w:p>
        </w:tc>
      </w:tr>
      <w:tr w:rsidR="0060035F" w:rsidRPr="00106257" w:rsidTr="00FF7D38">
        <w:tc>
          <w:tcPr>
            <w:tcW w:w="709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Общий объем нового жилищного строительства</w:t>
            </w:r>
          </w:p>
        </w:tc>
        <w:tc>
          <w:tcPr>
            <w:tcW w:w="1276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257">
              <w:rPr>
                <w:rFonts w:ascii="Times New Roman" w:hAnsi="Times New Roman"/>
                <w:sz w:val="28"/>
                <w:szCs w:val="28"/>
              </w:rPr>
              <w:t>S</w:t>
            </w:r>
            <w:r w:rsidRPr="00106257">
              <w:rPr>
                <w:rFonts w:ascii="Times New Roman" w:hAnsi="Times New Roman"/>
                <w:sz w:val="28"/>
                <w:szCs w:val="28"/>
                <w:vertAlign w:val="subscript"/>
              </w:rPr>
              <w:t>общ</w:t>
            </w:r>
            <w:proofErr w:type="spellEnd"/>
            <w:r w:rsidRPr="00106257">
              <w:rPr>
                <w:rFonts w:ascii="Times New Roman" w:hAnsi="Times New Roman"/>
                <w:sz w:val="28"/>
                <w:szCs w:val="28"/>
              </w:rPr>
              <w:t>., тыс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17,3</w:t>
            </w:r>
          </w:p>
        </w:tc>
        <w:tc>
          <w:tcPr>
            <w:tcW w:w="1275" w:type="dxa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39,6</w:t>
            </w:r>
          </w:p>
        </w:tc>
      </w:tr>
    </w:tbl>
    <w:p w:rsidR="0060035F" w:rsidRPr="00106257" w:rsidRDefault="0060035F" w:rsidP="00106257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</w:pPr>
    </w:p>
    <w:p w:rsidR="00437D34" w:rsidRDefault="0060035F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Прогнозируемые нагрузки коммунально-бытовых потребителей</w:t>
      </w:r>
    </w:p>
    <w:p w:rsidR="0060035F" w:rsidRDefault="0060035F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 xml:space="preserve"> МО городское поселение п. Приморье.</w:t>
      </w:r>
    </w:p>
    <w:p w:rsidR="00437D34" w:rsidRPr="00106257" w:rsidRDefault="00437D34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035F" w:rsidRPr="00106257" w:rsidRDefault="0060035F" w:rsidP="00106257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</w:pPr>
      <w:r w:rsidRPr="00106257"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  <w:t>Водоснабжение</w:t>
      </w:r>
    </w:p>
    <w:p w:rsidR="0060035F" w:rsidRPr="00106257" w:rsidRDefault="0060035F" w:rsidP="00106257">
      <w:pPr>
        <w:pStyle w:val="Style172"/>
        <w:widowControl/>
        <w:spacing w:line="240" w:lineRule="auto"/>
        <w:ind w:firstLine="540"/>
        <w:rPr>
          <w:rStyle w:val="FontStyle284"/>
          <w:rFonts w:eastAsia="Arial Unicode MS"/>
          <w:sz w:val="28"/>
          <w:szCs w:val="28"/>
        </w:rPr>
      </w:pPr>
      <w:r w:rsidRPr="00106257">
        <w:rPr>
          <w:rStyle w:val="FontStyle284"/>
          <w:rFonts w:eastAsia="Arial Unicode MS"/>
          <w:sz w:val="28"/>
          <w:szCs w:val="28"/>
        </w:rPr>
        <w:t xml:space="preserve">В расчетные расходы воды включаются расходы на нужды хозяйственно-питьевого водоснабжения населения и </w:t>
      </w:r>
      <w:proofErr w:type="spellStart"/>
      <w:r w:rsidRPr="00106257">
        <w:rPr>
          <w:rStyle w:val="FontStyle284"/>
          <w:rFonts w:eastAsia="Arial Unicode MS"/>
          <w:sz w:val="28"/>
          <w:szCs w:val="28"/>
        </w:rPr>
        <w:t>рекреантов</w:t>
      </w:r>
      <w:proofErr w:type="spellEnd"/>
      <w:r w:rsidRPr="00106257">
        <w:rPr>
          <w:rStyle w:val="FontStyle284"/>
          <w:rFonts w:eastAsia="Arial Unicode MS"/>
          <w:sz w:val="28"/>
          <w:szCs w:val="28"/>
        </w:rPr>
        <w:t xml:space="preserve">, </w:t>
      </w:r>
      <w:proofErr w:type="spellStart"/>
      <w:r w:rsidRPr="00106257">
        <w:rPr>
          <w:rStyle w:val="FontStyle284"/>
          <w:rFonts w:eastAsia="Arial Unicode MS"/>
          <w:sz w:val="28"/>
          <w:szCs w:val="28"/>
        </w:rPr>
        <w:t>производственно</w:t>
      </w:r>
      <w:proofErr w:type="spellEnd"/>
      <w:r w:rsidRPr="00106257">
        <w:rPr>
          <w:rStyle w:val="FontStyle284"/>
          <w:rFonts w:eastAsia="Arial Unicode MS"/>
          <w:sz w:val="28"/>
          <w:szCs w:val="28"/>
        </w:rPr>
        <w:t xml:space="preserve"> - технического водоснабжения и неучтенные расходы.</w:t>
      </w:r>
    </w:p>
    <w:p w:rsidR="0060035F" w:rsidRPr="00106257" w:rsidRDefault="0060035F" w:rsidP="00106257">
      <w:pPr>
        <w:pStyle w:val="Style172"/>
        <w:widowControl/>
        <w:spacing w:line="240" w:lineRule="auto"/>
        <w:ind w:firstLine="540"/>
        <w:rPr>
          <w:rStyle w:val="FontStyle284"/>
          <w:rFonts w:eastAsia="Arial Unicode MS"/>
          <w:sz w:val="28"/>
          <w:szCs w:val="28"/>
        </w:rPr>
      </w:pPr>
      <w:r w:rsidRPr="00106257">
        <w:rPr>
          <w:rStyle w:val="FontStyle284"/>
          <w:rFonts w:eastAsia="Arial Unicode MS"/>
          <w:sz w:val="28"/>
          <w:szCs w:val="28"/>
        </w:rPr>
        <w:t>Расчетные расходы производственно-технического водоснабжения складываются из расходов на нужды производственных объектов и полив территории.</w:t>
      </w:r>
    </w:p>
    <w:p w:rsidR="0060035F" w:rsidRPr="00106257" w:rsidRDefault="0060035F" w:rsidP="0010625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Расчет произведен по методикам СНиП 2.04.02-84* "Водоснабжение. Наружные сети и сооружения", СНиП 2.04.01-85* "Внутренний водопровод и канализация зданий", СНиП 2.04.03-85  "Канализация. Наружные сети и сооружения".</w:t>
      </w:r>
    </w:p>
    <w:p w:rsidR="0060035F" w:rsidRPr="00106257" w:rsidRDefault="0060035F" w:rsidP="00106257">
      <w:pPr>
        <w:spacing w:after="0" w:line="240" w:lineRule="auto"/>
        <w:ind w:firstLine="540"/>
        <w:jc w:val="both"/>
        <w:rPr>
          <w:rStyle w:val="FontStyle284"/>
          <w:sz w:val="28"/>
          <w:szCs w:val="28"/>
        </w:rPr>
      </w:pPr>
      <w:r w:rsidRPr="00106257">
        <w:rPr>
          <w:rStyle w:val="FontStyle284"/>
          <w:sz w:val="28"/>
          <w:szCs w:val="28"/>
        </w:rPr>
        <w:t>В проектируемых жилых и общественных зданиях предусматривается санитарно-техническое благоустройство: водопровод, канализация и горячее водоснабжение как централизованное, так и от местных водонагревателей.</w:t>
      </w:r>
    </w:p>
    <w:p w:rsidR="0060035F" w:rsidRPr="00106257" w:rsidRDefault="0060035F" w:rsidP="0010625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Удельные среднесуточные нормы хозяйственно-питьевого водопотребления на одного жителя приняты в соответствии со СНиП 2.04.02-84* и составляют 350л/сутки на 1 жителя. Удельное водопотребление включает расходы воды на хозяйственно-питьевые и бытовые нужды в общественных зданиях.</w:t>
      </w:r>
    </w:p>
    <w:p w:rsidR="0060035F" w:rsidRDefault="0060035F" w:rsidP="0010625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>Удельный среднесуточный расход воды на полив территории  принят в соответствии со СНиП 2.04.02-84*  и составляет в расчете на одного жителя 50л/</w:t>
      </w:r>
      <w:proofErr w:type="spellStart"/>
      <w:r w:rsidRPr="00106257">
        <w:rPr>
          <w:rFonts w:ascii="Times New Roman" w:hAnsi="Times New Roman"/>
          <w:sz w:val="28"/>
          <w:szCs w:val="28"/>
        </w:rPr>
        <w:t>сут</w:t>
      </w:r>
      <w:proofErr w:type="spellEnd"/>
      <w:r w:rsidRPr="00106257">
        <w:rPr>
          <w:rFonts w:ascii="Times New Roman" w:hAnsi="Times New Roman"/>
          <w:sz w:val="28"/>
          <w:szCs w:val="28"/>
        </w:rPr>
        <w:t>.  Количество поливок принято 1 раз в сутки.</w:t>
      </w:r>
    </w:p>
    <w:tbl>
      <w:tblPr>
        <w:tblW w:w="9604" w:type="dxa"/>
        <w:jc w:val="center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3543"/>
        <w:gridCol w:w="1418"/>
        <w:gridCol w:w="1134"/>
        <w:gridCol w:w="1134"/>
        <w:gridCol w:w="1630"/>
      </w:tblGrid>
      <w:tr w:rsidR="0060035F" w:rsidRPr="00106257" w:rsidTr="00910793">
        <w:trPr>
          <w:jc w:val="center"/>
        </w:trPr>
        <w:tc>
          <w:tcPr>
            <w:tcW w:w="96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793" w:rsidRPr="00106257" w:rsidRDefault="00910793" w:rsidP="00437D34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60035F" w:rsidRPr="00106257" w:rsidTr="00910793">
        <w:trPr>
          <w:jc w:val="center"/>
        </w:trPr>
        <w:tc>
          <w:tcPr>
            <w:tcW w:w="74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9107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201</w:t>
            </w:r>
            <w:r w:rsidR="00910793">
              <w:rPr>
                <w:rFonts w:ascii="Times New Roman" w:hAnsi="Times New Roman"/>
                <w:sz w:val="28"/>
                <w:szCs w:val="28"/>
              </w:rPr>
              <w:t>6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06257">
                <w:rPr>
                  <w:rFonts w:ascii="Times New Roman" w:hAnsi="Times New Roman"/>
                  <w:sz w:val="28"/>
                  <w:szCs w:val="28"/>
                </w:rPr>
                <w:t>2020 г</w:t>
              </w:r>
            </w:smartTag>
            <w:r w:rsidRPr="0010625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Расчетный срок </w:t>
            </w:r>
          </w:p>
          <w:p w:rsidR="0060035F" w:rsidRPr="00106257" w:rsidRDefault="0060035F" w:rsidP="009107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</w:t>
            </w:r>
            <w:r w:rsidR="00910793">
              <w:rPr>
                <w:rFonts w:ascii="Times New Roman" w:hAnsi="Times New Roman"/>
                <w:sz w:val="28"/>
                <w:szCs w:val="28"/>
              </w:rPr>
              <w:t>26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0035F" w:rsidRPr="00106257" w:rsidTr="00910793">
        <w:trPr>
          <w:trHeight w:val="632"/>
          <w:jc w:val="center"/>
        </w:trPr>
        <w:tc>
          <w:tcPr>
            <w:tcW w:w="745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 xml:space="preserve">Водопотребление всего, </w:t>
            </w:r>
          </w:p>
          <w:p w:rsidR="0060035F" w:rsidRPr="00106257" w:rsidRDefault="0060035F" w:rsidP="00106257">
            <w:pPr>
              <w:pStyle w:val="a9"/>
              <w:spacing w:after="0"/>
              <w:ind w:left="33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тыс. м</w:t>
            </w:r>
            <w:r w:rsidR="000B7A2A" w:rsidRPr="00106257">
              <w:rPr>
                <w:sz w:val="28"/>
                <w:szCs w:val="28"/>
                <w:vertAlign w:val="superscript"/>
              </w:rPr>
              <w:t>3</w:t>
            </w:r>
            <w:r w:rsidRPr="00106257">
              <w:rPr>
                <w:sz w:val="28"/>
                <w:szCs w:val="28"/>
              </w:rPr>
              <w:t>/</w:t>
            </w:r>
            <w:proofErr w:type="spellStart"/>
            <w:r w:rsidRPr="00106257">
              <w:rPr>
                <w:sz w:val="28"/>
                <w:szCs w:val="28"/>
              </w:rPr>
              <w:t>сут</w:t>
            </w:r>
            <w:proofErr w:type="spellEnd"/>
            <w:r w:rsidR="00C81C87" w:rsidRPr="00106257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1,7</w:t>
            </w:r>
          </w:p>
        </w:tc>
        <w:tc>
          <w:tcPr>
            <w:tcW w:w="1630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2,0</w:t>
            </w:r>
          </w:p>
        </w:tc>
      </w:tr>
      <w:tr w:rsidR="0060035F" w:rsidRPr="00106257" w:rsidTr="00910793">
        <w:trPr>
          <w:jc w:val="center"/>
        </w:trPr>
        <w:tc>
          <w:tcPr>
            <w:tcW w:w="745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1.1</w:t>
            </w:r>
          </w:p>
        </w:tc>
        <w:tc>
          <w:tcPr>
            <w:tcW w:w="3543" w:type="dxa"/>
          </w:tcPr>
          <w:p w:rsidR="0060035F" w:rsidRPr="00106257" w:rsidRDefault="0060035F" w:rsidP="00106257">
            <w:pPr>
              <w:pStyle w:val="a9"/>
              <w:spacing w:after="0"/>
              <w:ind w:left="-250" w:firstLine="25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- на хозяйственно-питьевые</w:t>
            </w:r>
          </w:p>
          <w:p w:rsidR="0060035F" w:rsidRPr="00106257" w:rsidRDefault="0060035F" w:rsidP="00106257">
            <w:pPr>
              <w:pStyle w:val="a9"/>
              <w:spacing w:after="0"/>
              <w:ind w:left="-250" w:firstLine="250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 xml:space="preserve"> нужды в жилом фонде</w:t>
            </w:r>
          </w:p>
        </w:tc>
        <w:tc>
          <w:tcPr>
            <w:tcW w:w="1418" w:type="dxa"/>
            <w:vAlign w:val="center"/>
          </w:tcPr>
          <w:p w:rsidR="0060035F" w:rsidRPr="00106257" w:rsidRDefault="000B7A2A" w:rsidP="0010625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тыс. м</w:t>
            </w:r>
            <w:r w:rsidRPr="00106257">
              <w:rPr>
                <w:sz w:val="28"/>
                <w:szCs w:val="28"/>
                <w:vertAlign w:val="superscript"/>
              </w:rPr>
              <w:t>3</w:t>
            </w:r>
            <w:r w:rsidRPr="00106257">
              <w:rPr>
                <w:sz w:val="28"/>
                <w:szCs w:val="28"/>
              </w:rPr>
              <w:t>/</w:t>
            </w:r>
            <w:proofErr w:type="spellStart"/>
            <w:r w:rsidRPr="00106257">
              <w:rPr>
                <w:sz w:val="28"/>
                <w:szCs w:val="28"/>
              </w:rPr>
              <w:t>сут</w:t>
            </w:r>
            <w:proofErr w:type="spellEnd"/>
            <w:r w:rsidRPr="00106257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0,7</w:t>
            </w:r>
          </w:p>
        </w:tc>
        <w:tc>
          <w:tcPr>
            <w:tcW w:w="1630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1,0</w:t>
            </w:r>
          </w:p>
        </w:tc>
      </w:tr>
      <w:tr w:rsidR="0060035F" w:rsidRPr="00106257" w:rsidTr="00910793">
        <w:trPr>
          <w:jc w:val="center"/>
        </w:trPr>
        <w:tc>
          <w:tcPr>
            <w:tcW w:w="745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1.2.</w:t>
            </w:r>
          </w:p>
        </w:tc>
        <w:tc>
          <w:tcPr>
            <w:tcW w:w="3543" w:type="dxa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- на хозяйственно-питьевые нужды прочих потребителей</w:t>
            </w:r>
          </w:p>
        </w:tc>
        <w:tc>
          <w:tcPr>
            <w:tcW w:w="1418" w:type="dxa"/>
            <w:vAlign w:val="center"/>
          </w:tcPr>
          <w:p w:rsidR="0060035F" w:rsidRPr="00106257" w:rsidRDefault="000B7A2A" w:rsidP="0010625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тыс. м</w:t>
            </w:r>
            <w:r w:rsidRPr="00106257">
              <w:rPr>
                <w:sz w:val="28"/>
                <w:szCs w:val="28"/>
                <w:vertAlign w:val="superscript"/>
              </w:rPr>
              <w:t>3</w:t>
            </w:r>
            <w:r w:rsidRPr="00106257">
              <w:rPr>
                <w:sz w:val="28"/>
                <w:szCs w:val="28"/>
              </w:rPr>
              <w:t>/</w:t>
            </w:r>
            <w:proofErr w:type="spellStart"/>
            <w:r w:rsidRPr="00106257">
              <w:rPr>
                <w:sz w:val="28"/>
                <w:szCs w:val="28"/>
              </w:rPr>
              <w:t>сут</w:t>
            </w:r>
            <w:proofErr w:type="spellEnd"/>
            <w:proofErr w:type="gramStart"/>
            <w:r w:rsidRPr="00106257">
              <w:rPr>
                <w:sz w:val="28"/>
                <w:szCs w:val="28"/>
              </w:rPr>
              <w:t>.</w:t>
            </w:r>
            <w:r w:rsidR="00C81C87" w:rsidRPr="00106257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0,7</w:t>
            </w:r>
          </w:p>
        </w:tc>
        <w:tc>
          <w:tcPr>
            <w:tcW w:w="1630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1,0</w:t>
            </w:r>
          </w:p>
        </w:tc>
      </w:tr>
      <w:tr w:rsidR="0060035F" w:rsidRPr="00106257" w:rsidTr="00910793">
        <w:trPr>
          <w:jc w:val="center"/>
        </w:trPr>
        <w:tc>
          <w:tcPr>
            <w:tcW w:w="745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2</w:t>
            </w:r>
          </w:p>
        </w:tc>
        <w:tc>
          <w:tcPr>
            <w:tcW w:w="3543" w:type="dxa"/>
            <w:vAlign w:val="center"/>
          </w:tcPr>
          <w:p w:rsidR="0060035F" w:rsidRPr="00106257" w:rsidRDefault="005A4DE1" w:rsidP="00106257">
            <w:pPr>
              <w:pStyle w:val="a9"/>
              <w:spacing w:after="0"/>
              <w:ind w:left="33" w:firstLine="8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 xml:space="preserve">  </w:t>
            </w:r>
            <w:r w:rsidR="0060035F" w:rsidRPr="00106257">
              <w:rPr>
                <w:sz w:val="28"/>
                <w:szCs w:val="28"/>
              </w:rPr>
              <w:t>Среднесуточная норма водопотребления на 1 человека</w:t>
            </w:r>
          </w:p>
        </w:tc>
        <w:tc>
          <w:tcPr>
            <w:tcW w:w="1418" w:type="dxa"/>
            <w:vAlign w:val="center"/>
          </w:tcPr>
          <w:p w:rsidR="00C81C87" w:rsidRPr="00106257" w:rsidRDefault="0060035F" w:rsidP="00106257">
            <w:pPr>
              <w:pStyle w:val="a9"/>
              <w:spacing w:after="0"/>
              <w:ind w:left="34"/>
              <w:jc w:val="center"/>
              <w:rPr>
                <w:sz w:val="28"/>
                <w:szCs w:val="28"/>
              </w:rPr>
            </w:pPr>
            <w:proofErr w:type="gramStart"/>
            <w:r w:rsidRPr="00106257">
              <w:rPr>
                <w:sz w:val="28"/>
                <w:szCs w:val="28"/>
              </w:rPr>
              <w:t>л</w:t>
            </w:r>
            <w:proofErr w:type="gramEnd"/>
            <w:r w:rsidRPr="00106257">
              <w:rPr>
                <w:sz w:val="28"/>
                <w:szCs w:val="28"/>
              </w:rPr>
              <w:t>/</w:t>
            </w:r>
            <w:proofErr w:type="spellStart"/>
            <w:r w:rsidR="00C81C87" w:rsidRPr="00106257">
              <w:rPr>
                <w:sz w:val="28"/>
                <w:szCs w:val="28"/>
              </w:rPr>
              <w:t>сут</w:t>
            </w:r>
            <w:proofErr w:type="spellEnd"/>
          </w:p>
          <w:p w:rsidR="0060035F" w:rsidRPr="00106257" w:rsidRDefault="0060035F" w:rsidP="00106257">
            <w:pPr>
              <w:pStyle w:val="a9"/>
              <w:spacing w:after="0"/>
              <w:ind w:left="34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на чел.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350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350</w:t>
            </w:r>
          </w:p>
        </w:tc>
        <w:tc>
          <w:tcPr>
            <w:tcW w:w="1630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350</w:t>
            </w:r>
          </w:p>
        </w:tc>
      </w:tr>
      <w:tr w:rsidR="0060035F" w:rsidRPr="00106257" w:rsidTr="00910793">
        <w:trPr>
          <w:jc w:val="center"/>
        </w:trPr>
        <w:tc>
          <w:tcPr>
            <w:tcW w:w="745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firstLine="183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Полив территории (на 1 жителя)</w:t>
            </w:r>
          </w:p>
        </w:tc>
        <w:tc>
          <w:tcPr>
            <w:tcW w:w="1418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firstLine="183"/>
              <w:jc w:val="center"/>
              <w:rPr>
                <w:sz w:val="28"/>
                <w:szCs w:val="28"/>
              </w:rPr>
            </w:pPr>
            <w:proofErr w:type="gramStart"/>
            <w:r w:rsidRPr="00106257">
              <w:rPr>
                <w:sz w:val="28"/>
                <w:szCs w:val="28"/>
              </w:rPr>
              <w:t>л</w:t>
            </w:r>
            <w:proofErr w:type="gramEnd"/>
            <w:r w:rsidRPr="00106257">
              <w:rPr>
                <w:sz w:val="28"/>
                <w:szCs w:val="28"/>
              </w:rPr>
              <w:t>/</w:t>
            </w:r>
            <w:proofErr w:type="spellStart"/>
            <w:r w:rsidRPr="00106257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50</w:t>
            </w:r>
          </w:p>
        </w:tc>
        <w:tc>
          <w:tcPr>
            <w:tcW w:w="1630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50</w:t>
            </w:r>
          </w:p>
        </w:tc>
      </w:tr>
      <w:tr w:rsidR="0060035F" w:rsidRPr="00106257" w:rsidTr="00910793">
        <w:trPr>
          <w:jc w:val="center"/>
        </w:trPr>
        <w:tc>
          <w:tcPr>
            <w:tcW w:w="745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3</w:t>
            </w:r>
          </w:p>
        </w:tc>
        <w:tc>
          <w:tcPr>
            <w:tcW w:w="3543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firstLine="183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Среднесуточная норма потребления для гостиниц на 1 место</w:t>
            </w:r>
          </w:p>
        </w:tc>
        <w:tc>
          <w:tcPr>
            <w:tcW w:w="1418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183"/>
              <w:jc w:val="center"/>
              <w:rPr>
                <w:sz w:val="28"/>
                <w:szCs w:val="28"/>
              </w:rPr>
            </w:pPr>
            <w:proofErr w:type="gramStart"/>
            <w:r w:rsidRPr="00106257">
              <w:rPr>
                <w:sz w:val="28"/>
                <w:szCs w:val="28"/>
              </w:rPr>
              <w:t>л</w:t>
            </w:r>
            <w:proofErr w:type="gramEnd"/>
            <w:r w:rsidRPr="00106257">
              <w:rPr>
                <w:sz w:val="28"/>
                <w:szCs w:val="28"/>
              </w:rPr>
              <w:t>/</w:t>
            </w:r>
            <w:proofErr w:type="spellStart"/>
            <w:r w:rsidRPr="00106257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250</w:t>
            </w:r>
          </w:p>
        </w:tc>
        <w:tc>
          <w:tcPr>
            <w:tcW w:w="1630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250</w:t>
            </w:r>
          </w:p>
        </w:tc>
      </w:tr>
      <w:tr w:rsidR="0060035F" w:rsidRPr="00106257" w:rsidTr="00910793">
        <w:trPr>
          <w:jc w:val="center"/>
        </w:trPr>
        <w:tc>
          <w:tcPr>
            <w:tcW w:w="745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3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firstLine="183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Среднесуточная норма потребления для санаториев и домов отдыха на 1 койку</w:t>
            </w:r>
          </w:p>
        </w:tc>
        <w:tc>
          <w:tcPr>
            <w:tcW w:w="1418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proofErr w:type="gramStart"/>
            <w:r w:rsidRPr="00106257">
              <w:rPr>
                <w:sz w:val="28"/>
                <w:szCs w:val="28"/>
              </w:rPr>
              <w:t>л</w:t>
            </w:r>
            <w:proofErr w:type="gramEnd"/>
            <w:r w:rsidRPr="00106257">
              <w:rPr>
                <w:sz w:val="28"/>
                <w:szCs w:val="28"/>
              </w:rPr>
              <w:t>/</w:t>
            </w:r>
            <w:proofErr w:type="spellStart"/>
            <w:r w:rsidRPr="00106257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150</w:t>
            </w:r>
          </w:p>
        </w:tc>
        <w:tc>
          <w:tcPr>
            <w:tcW w:w="1630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150</w:t>
            </w:r>
          </w:p>
        </w:tc>
      </w:tr>
      <w:tr w:rsidR="0060035F" w:rsidRPr="00106257" w:rsidTr="00910793">
        <w:trPr>
          <w:jc w:val="center"/>
        </w:trPr>
        <w:tc>
          <w:tcPr>
            <w:tcW w:w="745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5</w:t>
            </w:r>
          </w:p>
        </w:tc>
        <w:tc>
          <w:tcPr>
            <w:tcW w:w="3543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firstLine="183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Среднесуточная норма потребления для детских лагерей на 1 ребенка</w:t>
            </w:r>
          </w:p>
        </w:tc>
        <w:tc>
          <w:tcPr>
            <w:tcW w:w="1418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proofErr w:type="gramStart"/>
            <w:r w:rsidRPr="00106257">
              <w:rPr>
                <w:sz w:val="28"/>
                <w:szCs w:val="28"/>
              </w:rPr>
              <w:t>л</w:t>
            </w:r>
            <w:proofErr w:type="gramEnd"/>
            <w:r w:rsidRPr="00106257">
              <w:rPr>
                <w:sz w:val="28"/>
                <w:szCs w:val="28"/>
              </w:rPr>
              <w:t>/</w:t>
            </w:r>
            <w:proofErr w:type="spellStart"/>
            <w:r w:rsidRPr="00106257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130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130</w:t>
            </w:r>
          </w:p>
        </w:tc>
        <w:tc>
          <w:tcPr>
            <w:tcW w:w="1630" w:type="dxa"/>
            <w:vAlign w:val="center"/>
          </w:tcPr>
          <w:p w:rsidR="0060035F" w:rsidRPr="00106257" w:rsidRDefault="0060035F" w:rsidP="00106257">
            <w:pPr>
              <w:pStyle w:val="a9"/>
              <w:spacing w:after="0"/>
              <w:ind w:left="-357" w:firstLine="540"/>
              <w:jc w:val="center"/>
              <w:rPr>
                <w:sz w:val="28"/>
                <w:szCs w:val="28"/>
              </w:rPr>
            </w:pPr>
            <w:r w:rsidRPr="00106257">
              <w:rPr>
                <w:sz w:val="28"/>
                <w:szCs w:val="28"/>
              </w:rPr>
              <w:t>130</w:t>
            </w:r>
          </w:p>
        </w:tc>
      </w:tr>
    </w:tbl>
    <w:p w:rsidR="0060035F" w:rsidRPr="00106257" w:rsidRDefault="0060035F" w:rsidP="0010625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0035F" w:rsidRPr="00106257" w:rsidRDefault="0060035F" w:rsidP="00106257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Водоотведение</w:t>
      </w:r>
    </w:p>
    <w:p w:rsidR="0060035F" w:rsidRPr="00106257" w:rsidRDefault="0060035F" w:rsidP="00106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257">
        <w:rPr>
          <w:rFonts w:ascii="Times New Roman" w:eastAsia="Times New Roman" w:hAnsi="Times New Roman"/>
          <w:sz w:val="28"/>
          <w:szCs w:val="28"/>
          <w:lang w:eastAsia="ru-RU"/>
        </w:rPr>
        <w:t>Перспективная схема водоотведения учитывает развитие муниципального образования «</w:t>
      </w:r>
      <w:r w:rsidR="0016271A" w:rsidRPr="00106257">
        <w:rPr>
          <w:rFonts w:ascii="Times New Roman" w:eastAsia="Times New Roman" w:hAnsi="Times New Roman"/>
          <w:sz w:val="28"/>
          <w:szCs w:val="28"/>
          <w:lang w:eastAsia="ru-RU"/>
        </w:rPr>
        <w:t>Посёлок</w:t>
      </w:r>
      <w:r w:rsidR="005B7ACE" w:rsidRPr="001062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6257">
        <w:rPr>
          <w:rFonts w:ascii="Times New Roman" w:eastAsia="Times New Roman" w:hAnsi="Times New Roman"/>
          <w:sz w:val="28"/>
          <w:szCs w:val="28"/>
          <w:lang w:eastAsia="ru-RU"/>
        </w:rPr>
        <w:t>Приморье», его первоочередную и перспективную застройки, исходя из увеличения степени благоустройства жилых зданий, развития производственных и жилых помещений.</w:t>
      </w:r>
    </w:p>
    <w:p w:rsidR="0060035F" w:rsidRDefault="0060035F" w:rsidP="001062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6257">
        <w:rPr>
          <w:rFonts w:ascii="Times New Roman" w:eastAsia="Times New Roman" w:hAnsi="Times New Roman"/>
          <w:sz w:val="28"/>
          <w:szCs w:val="28"/>
          <w:lang w:eastAsia="ru-RU"/>
        </w:rPr>
        <w:t xml:space="preserve">Перспективная система водоотведения предусматривает дальнейшее строительство единой централизованной системы, в которую будут поступать хозяйственно-бытовые и промышленные стоки, прошедшие предварительную очистку на локальных очистных сооружениях до ПДК, допустимых к сбросу в сеть и направления в ОКОС. </w:t>
      </w:r>
    </w:p>
    <w:p w:rsidR="00910793" w:rsidRPr="00106257" w:rsidRDefault="00910793" w:rsidP="0010625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499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1"/>
        <w:gridCol w:w="3827"/>
        <w:gridCol w:w="1418"/>
        <w:gridCol w:w="1135"/>
        <w:gridCol w:w="1134"/>
        <w:gridCol w:w="1134"/>
      </w:tblGrid>
      <w:tr w:rsidR="0060035F" w:rsidRPr="00106257" w:rsidTr="00011122">
        <w:trPr>
          <w:jc w:val="center"/>
        </w:trPr>
        <w:tc>
          <w:tcPr>
            <w:tcW w:w="851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Единица  измерения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0111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</w:t>
            </w:r>
            <w:r w:rsidR="00011122">
              <w:rPr>
                <w:rFonts w:ascii="Times New Roman" w:hAnsi="Times New Roman"/>
                <w:sz w:val="28"/>
                <w:szCs w:val="28"/>
              </w:rPr>
              <w:t>26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0035F" w:rsidRPr="00106257" w:rsidTr="00011122">
        <w:trPr>
          <w:jc w:val="center"/>
        </w:trPr>
        <w:tc>
          <w:tcPr>
            <w:tcW w:w="851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80" w:type="dxa"/>
            <w:gridSpan w:val="3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Канализация  хозяйственно-бытовая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0035F" w:rsidRPr="00106257" w:rsidTr="00011122">
        <w:trPr>
          <w:trHeight w:val="556"/>
          <w:jc w:val="center"/>
        </w:trPr>
        <w:tc>
          <w:tcPr>
            <w:tcW w:w="851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Общее поступление сточных вод  всего, в том числе: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0035F" w:rsidRPr="00106257" w:rsidRDefault="000B7A2A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тыс. м</w:t>
            </w:r>
            <w:r w:rsidRPr="00106257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06257"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 w:rsidRPr="0010625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 w:rsidR="0060035F" w:rsidRPr="00106257" w:rsidTr="00011122">
        <w:trPr>
          <w:jc w:val="center"/>
        </w:trPr>
        <w:tc>
          <w:tcPr>
            <w:tcW w:w="851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1.1.1.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  - хозяйственно-бытовые сточные воды от жилого фонда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0035F" w:rsidRPr="00106257" w:rsidRDefault="000B7A2A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тыс. м</w:t>
            </w:r>
            <w:r w:rsidRPr="00106257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06257"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 w:rsidRPr="0010625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60035F" w:rsidRPr="00106257" w:rsidTr="00011122">
        <w:trPr>
          <w:jc w:val="center"/>
        </w:trPr>
        <w:tc>
          <w:tcPr>
            <w:tcW w:w="851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1.1.2.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  - хозяйственно-бытовые сточные воды от прочих потребителей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0035F" w:rsidRPr="00106257" w:rsidRDefault="000B7A2A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тыс. м</w:t>
            </w:r>
            <w:r w:rsidRPr="00106257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06257">
              <w:rPr>
                <w:rFonts w:ascii="Times New Roman" w:hAnsi="Times New Roman"/>
                <w:sz w:val="28"/>
                <w:szCs w:val="28"/>
              </w:rPr>
              <w:t>сут</w:t>
            </w:r>
            <w:proofErr w:type="spellEnd"/>
            <w:r w:rsidRPr="0010625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</w:tbl>
    <w:p w:rsidR="00A76377" w:rsidRDefault="00A76377" w:rsidP="001062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3CE9" w:rsidRPr="00106257" w:rsidRDefault="00FE3CE9" w:rsidP="001062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6257">
        <w:rPr>
          <w:rFonts w:ascii="Times New Roman" w:hAnsi="Times New Roman"/>
          <w:b/>
          <w:bCs/>
          <w:sz w:val="28"/>
          <w:szCs w:val="28"/>
        </w:rPr>
        <w:t>Теплоснабжение</w:t>
      </w:r>
    </w:p>
    <w:p w:rsidR="00FE3CE9" w:rsidRPr="00106257" w:rsidRDefault="00FE3CE9" w:rsidP="0010625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06257">
        <w:rPr>
          <w:rFonts w:ascii="Times New Roman" w:hAnsi="Times New Roman"/>
          <w:sz w:val="28"/>
          <w:szCs w:val="28"/>
        </w:rPr>
        <w:t xml:space="preserve">Теплоснабжение проектируемых жилых зданий предусматривается </w:t>
      </w:r>
      <w:proofErr w:type="gramStart"/>
      <w:r w:rsidRPr="00106257">
        <w:rPr>
          <w:rFonts w:ascii="Times New Roman" w:hAnsi="Times New Roman"/>
          <w:sz w:val="28"/>
          <w:szCs w:val="28"/>
        </w:rPr>
        <w:t>от</w:t>
      </w:r>
      <w:proofErr w:type="gramEnd"/>
      <w:r w:rsidRPr="00106257">
        <w:rPr>
          <w:rFonts w:ascii="Times New Roman" w:hAnsi="Times New Roman"/>
          <w:sz w:val="28"/>
          <w:szCs w:val="28"/>
        </w:rPr>
        <w:t xml:space="preserve"> индивидуальных </w:t>
      </w:r>
      <w:proofErr w:type="spellStart"/>
      <w:r w:rsidRPr="00106257">
        <w:rPr>
          <w:rFonts w:ascii="Times New Roman" w:hAnsi="Times New Roman"/>
          <w:sz w:val="28"/>
          <w:szCs w:val="28"/>
        </w:rPr>
        <w:t>теплогенераторов</w:t>
      </w:r>
      <w:proofErr w:type="spellEnd"/>
      <w:r w:rsidRPr="00106257">
        <w:rPr>
          <w:rFonts w:ascii="Times New Roman" w:hAnsi="Times New Roman"/>
          <w:sz w:val="28"/>
          <w:szCs w:val="28"/>
        </w:rPr>
        <w:t>, работающих на природном газе (поквартирное теплоснабжение):</w:t>
      </w:r>
    </w:p>
    <w:tbl>
      <w:tblPr>
        <w:tblW w:w="935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5"/>
        <w:gridCol w:w="1418"/>
        <w:gridCol w:w="1276"/>
        <w:gridCol w:w="1134"/>
        <w:gridCol w:w="1134"/>
      </w:tblGrid>
      <w:tr w:rsidR="00FE3CE9" w:rsidRPr="00106257" w:rsidTr="00E36E2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Cs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3CE9" w:rsidRPr="00106257" w:rsidRDefault="00FE3CE9" w:rsidP="0010625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Единица 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3CE9" w:rsidRPr="00106257" w:rsidRDefault="00FE3CE9" w:rsidP="000111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</w:t>
            </w:r>
            <w:r w:rsidR="00011122">
              <w:rPr>
                <w:rFonts w:ascii="Times New Roman" w:hAnsi="Times New Roman"/>
                <w:sz w:val="28"/>
                <w:szCs w:val="28"/>
              </w:rPr>
              <w:t>26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FE3CE9" w:rsidRPr="00106257" w:rsidTr="00E36E2A">
        <w:trPr>
          <w:jc w:val="center"/>
        </w:trPr>
        <w:tc>
          <w:tcPr>
            <w:tcW w:w="709" w:type="dxa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FE3CE9" w:rsidRPr="00106257" w:rsidRDefault="00FE3CE9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Потребление тепла всего, в том числе:</w:t>
            </w:r>
          </w:p>
        </w:tc>
        <w:tc>
          <w:tcPr>
            <w:tcW w:w="1418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Гкал/час</w:t>
            </w:r>
          </w:p>
        </w:tc>
        <w:tc>
          <w:tcPr>
            <w:tcW w:w="1276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1134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  <w:tc>
          <w:tcPr>
            <w:tcW w:w="1134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FE3CE9" w:rsidRPr="00106257" w:rsidTr="00E36E2A">
        <w:trPr>
          <w:jc w:val="center"/>
        </w:trPr>
        <w:tc>
          <w:tcPr>
            <w:tcW w:w="709" w:type="dxa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685" w:type="dxa"/>
          </w:tcPr>
          <w:p w:rsidR="00FE3CE9" w:rsidRPr="00106257" w:rsidRDefault="00FE3CE9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- на коммунально-бытовые нужды</w:t>
            </w:r>
          </w:p>
        </w:tc>
        <w:tc>
          <w:tcPr>
            <w:tcW w:w="1418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Гкал/час</w:t>
            </w:r>
          </w:p>
        </w:tc>
        <w:tc>
          <w:tcPr>
            <w:tcW w:w="1276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134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</w:tr>
      <w:tr w:rsidR="00FE3CE9" w:rsidRPr="00106257" w:rsidTr="00E36E2A">
        <w:trPr>
          <w:jc w:val="center"/>
        </w:trPr>
        <w:tc>
          <w:tcPr>
            <w:tcW w:w="709" w:type="dxa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685" w:type="dxa"/>
          </w:tcPr>
          <w:p w:rsidR="00FE3CE9" w:rsidRPr="00106257" w:rsidRDefault="00FE3CE9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- на производственные нужды</w:t>
            </w:r>
          </w:p>
        </w:tc>
        <w:tc>
          <w:tcPr>
            <w:tcW w:w="1418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Гкал/час</w:t>
            </w:r>
          </w:p>
        </w:tc>
        <w:tc>
          <w:tcPr>
            <w:tcW w:w="1276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134" w:type="dxa"/>
            <w:vAlign w:val="center"/>
          </w:tcPr>
          <w:p w:rsidR="00FE3CE9" w:rsidRPr="00106257" w:rsidRDefault="00FE3CE9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60035F" w:rsidRPr="00106257" w:rsidRDefault="0060035F" w:rsidP="00106257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106257">
        <w:rPr>
          <w:rFonts w:ascii="Times New Roman" w:hAnsi="Times New Roman"/>
          <w:b/>
          <w:bCs/>
          <w:sz w:val="28"/>
          <w:szCs w:val="28"/>
        </w:rPr>
        <w:lastRenderedPageBreak/>
        <w:t>Электроснабжение</w:t>
      </w:r>
    </w:p>
    <w:p w:rsidR="0060035F" w:rsidRPr="00106257" w:rsidRDefault="0060035F" w:rsidP="00106257">
      <w:pPr>
        <w:pStyle w:val="Style172"/>
        <w:widowControl/>
        <w:spacing w:line="240" w:lineRule="auto"/>
        <w:ind w:firstLine="708"/>
        <w:rPr>
          <w:rStyle w:val="FontStyle284"/>
          <w:rFonts w:eastAsia="Arial Unicode MS"/>
          <w:sz w:val="28"/>
          <w:szCs w:val="28"/>
        </w:rPr>
      </w:pPr>
      <w:proofErr w:type="gramStart"/>
      <w:r w:rsidRPr="00106257">
        <w:rPr>
          <w:rStyle w:val="FontStyle284"/>
          <w:rFonts w:eastAsia="Arial Unicode MS"/>
          <w:sz w:val="28"/>
          <w:szCs w:val="28"/>
        </w:rPr>
        <w:t>Электрические нагрузки жилищно</w:t>
      </w:r>
      <w:r w:rsidR="00437D34">
        <w:rPr>
          <w:rStyle w:val="FontStyle284"/>
          <w:rFonts w:eastAsia="Arial Unicode MS"/>
          <w:sz w:val="28"/>
          <w:szCs w:val="28"/>
        </w:rPr>
        <w:t xml:space="preserve"> </w:t>
      </w:r>
      <w:r w:rsidRPr="00106257">
        <w:rPr>
          <w:rStyle w:val="FontStyle284"/>
          <w:rFonts w:eastAsia="Arial Unicode MS"/>
          <w:sz w:val="28"/>
          <w:szCs w:val="28"/>
        </w:rPr>
        <w:t>-</w:t>
      </w:r>
      <w:r w:rsidR="00437D34">
        <w:rPr>
          <w:rStyle w:val="FontStyle284"/>
          <w:rFonts w:eastAsia="Arial Unicode MS"/>
          <w:sz w:val="28"/>
          <w:szCs w:val="28"/>
        </w:rPr>
        <w:t xml:space="preserve"> </w:t>
      </w:r>
      <w:r w:rsidRPr="00106257">
        <w:rPr>
          <w:rStyle w:val="FontStyle284"/>
          <w:rFonts w:eastAsia="Arial Unicode MS"/>
          <w:sz w:val="28"/>
          <w:szCs w:val="28"/>
        </w:rPr>
        <w:t>коммунального сектора определены по срокам проектирования на основе численности населения, принятой настоящим проектом, и «Нормативов для определения расчетных электрических нагрузок зданий (квартир), коттеджей, микрорайонов, кварталов застройки и элементов городской распределительной сети», утвержденных приказом № 213 Минтопэнерго России 29 июня 1999 года.</w:t>
      </w:r>
      <w:proofErr w:type="gramEnd"/>
      <w:r w:rsidRPr="00106257">
        <w:rPr>
          <w:rStyle w:val="FontStyle284"/>
          <w:rFonts w:eastAsia="Arial Unicode MS"/>
          <w:sz w:val="28"/>
          <w:szCs w:val="28"/>
        </w:rPr>
        <w:t xml:space="preserve"> Указанные нормативы учитывают изменения и дополнения «Инструкции по проектированию городских электрических сетей РД 34.20.185-94».</w:t>
      </w:r>
    </w:p>
    <w:p w:rsidR="0060035F" w:rsidRPr="00106257" w:rsidRDefault="0060035F" w:rsidP="00106257">
      <w:pPr>
        <w:pStyle w:val="Style172"/>
        <w:widowControl/>
        <w:spacing w:line="240" w:lineRule="auto"/>
        <w:ind w:firstLine="710"/>
        <w:rPr>
          <w:rStyle w:val="FontStyle284"/>
          <w:rFonts w:eastAsia="Arial Unicode MS"/>
          <w:sz w:val="28"/>
          <w:szCs w:val="28"/>
        </w:rPr>
      </w:pPr>
      <w:r w:rsidRPr="00106257">
        <w:rPr>
          <w:rStyle w:val="FontStyle284"/>
          <w:rFonts w:eastAsia="Arial Unicode MS"/>
          <w:sz w:val="28"/>
          <w:szCs w:val="28"/>
        </w:rPr>
        <w:t>Согласно нормативам, укрупненный показатель расхода электроэнергии для коммунально-бытовых потребителей принят на перспективу в 2170 кВтч/чел в год с годовым числом часов использования максимума электрической нагрузки - 5300 для обеспечения комфортных условий проживания населения и развития рекреационных объектов.</w:t>
      </w:r>
    </w:p>
    <w:p w:rsidR="00A76377" w:rsidRDefault="00A76377" w:rsidP="00106257">
      <w:pPr>
        <w:tabs>
          <w:tab w:val="left" w:pos="527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035F" w:rsidRPr="00106257" w:rsidRDefault="0060035F" w:rsidP="00106257">
      <w:pPr>
        <w:tabs>
          <w:tab w:val="left" w:pos="527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6257">
        <w:rPr>
          <w:rFonts w:ascii="Times New Roman" w:hAnsi="Times New Roman"/>
          <w:b/>
          <w:sz w:val="28"/>
          <w:szCs w:val="28"/>
        </w:rPr>
        <w:t>Потребность в электроэнергии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417"/>
        <w:gridCol w:w="1134"/>
        <w:gridCol w:w="1134"/>
        <w:gridCol w:w="1134"/>
      </w:tblGrid>
      <w:tr w:rsidR="0060035F" w:rsidRPr="00106257" w:rsidTr="007C72A1">
        <w:tc>
          <w:tcPr>
            <w:tcW w:w="567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0035F" w:rsidRPr="00106257" w:rsidRDefault="0060035F" w:rsidP="00F86E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Ед</w:t>
            </w:r>
            <w:r w:rsidR="00F86EB0">
              <w:rPr>
                <w:rFonts w:ascii="Times New Roman" w:hAnsi="Times New Roman"/>
                <w:sz w:val="28"/>
                <w:szCs w:val="28"/>
              </w:rPr>
              <w:t>.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 изм</w:t>
            </w:r>
            <w:r w:rsidR="00F86E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0035F" w:rsidRPr="00106257" w:rsidRDefault="0060035F" w:rsidP="000111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</w:t>
            </w:r>
            <w:r w:rsidR="00011122">
              <w:rPr>
                <w:rFonts w:ascii="Times New Roman" w:hAnsi="Times New Roman"/>
                <w:sz w:val="28"/>
                <w:szCs w:val="28"/>
              </w:rPr>
              <w:t>26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0035F" w:rsidRPr="00106257" w:rsidTr="007C72A1">
        <w:tblPrEx>
          <w:shd w:val="clear" w:color="auto" w:fill="auto"/>
        </w:tblPrEx>
        <w:tc>
          <w:tcPr>
            <w:tcW w:w="567" w:type="dxa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</w:tcPr>
          <w:p w:rsidR="0060035F" w:rsidRDefault="0060035F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Потребность в электроэнергии  всего</w:t>
            </w:r>
          </w:p>
          <w:p w:rsidR="00437D34" w:rsidRPr="00106257" w:rsidRDefault="00437D34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7C72A1" w:rsidRPr="00106257" w:rsidRDefault="007C72A1" w:rsidP="00106257">
            <w:pPr>
              <w:shd w:val="clear" w:color="auto" w:fill="FFFFFF"/>
              <w:spacing w:after="0" w:line="240" w:lineRule="auto"/>
              <w:ind w:right="-10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млн. </w:t>
            </w:r>
            <w:proofErr w:type="spellStart"/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Вт</w:t>
            </w:r>
            <w:r w:rsidR="0060035F"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ч</w:t>
            </w:r>
            <w:proofErr w:type="spellEnd"/>
            <w:r w:rsidR="0060035F"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/</w:t>
            </w: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60035F" w:rsidRPr="00106257" w:rsidRDefault="0060035F" w:rsidP="00106257">
            <w:pPr>
              <w:shd w:val="clear" w:color="auto" w:fill="FFFFFF"/>
              <w:spacing w:after="0" w:line="240" w:lineRule="auto"/>
              <w:ind w:right="-10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в год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2,5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3,04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4,34</w:t>
            </w:r>
          </w:p>
        </w:tc>
      </w:tr>
      <w:tr w:rsidR="0060035F" w:rsidRPr="00106257" w:rsidTr="007C72A1">
        <w:tblPrEx>
          <w:shd w:val="clear" w:color="auto" w:fill="auto"/>
        </w:tblPrEx>
        <w:tc>
          <w:tcPr>
            <w:tcW w:w="567" w:type="dxa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86" w:type="dxa"/>
          </w:tcPr>
          <w:p w:rsidR="0060035F" w:rsidRDefault="0060035F" w:rsidP="00106257">
            <w:pPr>
              <w:shd w:val="clear" w:color="auto" w:fill="FFFFFF"/>
              <w:tabs>
                <w:tab w:val="left" w:pos="3753"/>
              </w:tabs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Источники покрытия электронагрузок</w:t>
            </w:r>
          </w:p>
          <w:p w:rsidR="00437D34" w:rsidRPr="00106257" w:rsidRDefault="00437D34" w:rsidP="00106257">
            <w:pPr>
              <w:shd w:val="clear" w:color="auto" w:fill="FFFFFF"/>
              <w:tabs>
                <w:tab w:val="left" w:pos="3753"/>
              </w:tabs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МВт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14 ТП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21 ТП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30 ТП</w:t>
            </w:r>
          </w:p>
        </w:tc>
      </w:tr>
      <w:tr w:rsidR="0060035F" w:rsidRPr="00106257" w:rsidTr="007C72A1">
        <w:tblPrEx>
          <w:shd w:val="clear" w:color="auto" w:fill="auto"/>
        </w:tblPrEx>
        <w:tc>
          <w:tcPr>
            <w:tcW w:w="567" w:type="dxa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</w:tcPr>
          <w:p w:rsidR="0060035F" w:rsidRDefault="0060035F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Протяженность сетей</w:t>
            </w:r>
          </w:p>
          <w:p w:rsidR="00011122" w:rsidRPr="00106257" w:rsidRDefault="00011122" w:rsidP="001062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4,2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5,6</w:t>
            </w:r>
          </w:p>
        </w:tc>
        <w:tc>
          <w:tcPr>
            <w:tcW w:w="1134" w:type="dxa"/>
            <w:vAlign w:val="center"/>
          </w:tcPr>
          <w:p w:rsidR="0060035F" w:rsidRPr="00106257" w:rsidRDefault="0060035F" w:rsidP="001062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06257">
              <w:rPr>
                <w:rFonts w:ascii="Times New Roman" w:hAnsi="Times New Roman"/>
                <w:sz w:val="28"/>
                <w:szCs w:val="28"/>
                <w:lang w:eastAsia="ar-SA"/>
              </w:rPr>
              <w:t>7,0</w:t>
            </w:r>
          </w:p>
        </w:tc>
      </w:tr>
    </w:tbl>
    <w:p w:rsidR="00A76377" w:rsidRDefault="0060035F" w:rsidP="00106257">
      <w:pPr>
        <w:spacing w:after="0" w:line="240" w:lineRule="auto"/>
        <w:ind w:left="2829"/>
        <w:rPr>
          <w:rFonts w:ascii="Times New Roman" w:hAnsi="Times New Roman"/>
          <w:b/>
          <w:bCs/>
          <w:sz w:val="28"/>
          <w:szCs w:val="28"/>
        </w:rPr>
      </w:pPr>
      <w:r w:rsidRPr="00106257">
        <w:rPr>
          <w:rFonts w:ascii="Times New Roman" w:hAnsi="Times New Roman"/>
          <w:b/>
          <w:bCs/>
          <w:sz w:val="28"/>
          <w:szCs w:val="28"/>
        </w:rPr>
        <w:t xml:space="preserve">               </w:t>
      </w:r>
    </w:p>
    <w:p w:rsidR="0060035F" w:rsidRPr="00106257" w:rsidRDefault="0060035F" w:rsidP="00CF2B3F">
      <w:pPr>
        <w:spacing w:after="0" w:line="240" w:lineRule="auto"/>
        <w:ind w:left="2829"/>
        <w:rPr>
          <w:rFonts w:ascii="Times New Roman" w:hAnsi="Times New Roman"/>
          <w:b/>
          <w:bCs/>
          <w:sz w:val="28"/>
          <w:szCs w:val="28"/>
        </w:rPr>
      </w:pPr>
      <w:r w:rsidRPr="00106257">
        <w:rPr>
          <w:rFonts w:ascii="Times New Roman" w:hAnsi="Times New Roman"/>
          <w:b/>
          <w:bCs/>
          <w:sz w:val="28"/>
          <w:szCs w:val="28"/>
        </w:rPr>
        <w:t>Газоснабжение</w:t>
      </w:r>
    </w:p>
    <w:p w:rsidR="00446E8B" w:rsidRDefault="00446E8B" w:rsidP="001062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6257">
        <w:rPr>
          <w:rFonts w:ascii="Times New Roman" w:eastAsia="Times New Roman" w:hAnsi="Times New Roman"/>
          <w:sz w:val="28"/>
          <w:szCs w:val="28"/>
        </w:rPr>
        <w:t>Расчет прогноза потребления природного газа формировался с учетом ввода жилого фонда на территории муниципального образования «Поселок Приморье», а так же газификацией существующего жилого фонда. Газификация существующего жилого фонда поселков осуществляется в соответствии с муниципальной программой «Газификация муниципального образования «Светлогорский район на 2016-2020 годы»</w:t>
      </w:r>
      <w:r w:rsidR="00437D34">
        <w:rPr>
          <w:rFonts w:ascii="Times New Roman" w:eastAsia="Times New Roman" w:hAnsi="Times New Roman"/>
          <w:sz w:val="28"/>
          <w:szCs w:val="28"/>
        </w:rPr>
        <w:t>.</w:t>
      </w:r>
      <w:r w:rsidRPr="00106257">
        <w:rPr>
          <w:rFonts w:ascii="Times New Roman" w:eastAsia="Times New Roman" w:hAnsi="Times New Roman"/>
          <w:sz w:val="28"/>
          <w:szCs w:val="28"/>
        </w:rPr>
        <w:t xml:space="preserve"> Программой предусмотрено строительство распределительных сетей высокого и низкого давления к участкам для многодетных семей и кварталу жилой застройки индивидуальных домов.</w:t>
      </w:r>
    </w:p>
    <w:p w:rsidR="00A76377" w:rsidRPr="00106257" w:rsidRDefault="00A76377" w:rsidP="0010625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1418"/>
        <w:gridCol w:w="1559"/>
        <w:gridCol w:w="1276"/>
        <w:gridCol w:w="1134"/>
      </w:tblGrid>
      <w:tr w:rsidR="0060035F" w:rsidRPr="00106257" w:rsidTr="009677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062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0625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Cs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Единица 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437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20</w:t>
            </w:r>
            <w:r w:rsidR="00437D34">
              <w:rPr>
                <w:rFonts w:ascii="Times New Roman" w:hAnsi="Times New Roman"/>
                <w:sz w:val="28"/>
                <w:szCs w:val="28"/>
              </w:rPr>
              <w:t>26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0035F" w:rsidRPr="00106257" w:rsidTr="009677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Потребление газа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 xml:space="preserve">млн. </w:t>
            </w:r>
            <w:r w:rsidR="00967755" w:rsidRPr="00106257">
              <w:rPr>
                <w:rFonts w:ascii="Times New Roman" w:hAnsi="Times New Roman"/>
                <w:sz w:val="28"/>
                <w:szCs w:val="28"/>
              </w:rPr>
              <w:t>м</w:t>
            </w:r>
            <w:r w:rsidR="005A3862" w:rsidRPr="00106257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106257">
              <w:rPr>
                <w:rFonts w:ascii="Times New Roman" w:hAnsi="Times New Roman"/>
                <w:sz w:val="28"/>
                <w:szCs w:val="28"/>
              </w:rPr>
              <w:t>/год</w:t>
            </w:r>
          </w:p>
          <w:p w:rsidR="00437D34" w:rsidRPr="00106257" w:rsidRDefault="00437D34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446E8B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2</w:t>
            </w:r>
            <w:r w:rsidR="0060035F" w:rsidRPr="00106257">
              <w:rPr>
                <w:rFonts w:ascii="Times New Roman" w:hAnsi="Times New Roman"/>
                <w:sz w:val="28"/>
                <w:szCs w:val="28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35F" w:rsidRPr="00106257" w:rsidRDefault="0060035F" w:rsidP="00106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257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</w:tr>
    </w:tbl>
    <w:p w:rsidR="00F86EB0" w:rsidRDefault="00F86EB0" w:rsidP="00362385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62385" w:rsidRPr="00CB314A" w:rsidRDefault="00362385" w:rsidP="00362385">
      <w:pPr>
        <w:pStyle w:val="1"/>
        <w:spacing w:before="0" w:after="0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Pr="00CB314A">
        <w:rPr>
          <w:rFonts w:ascii="Times New Roman" w:hAnsi="Times New Roman" w:cs="Times New Roman"/>
          <w:color w:val="000000"/>
          <w:sz w:val="28"/>
          <w:szCs w:val="28"/>
        </w:rPr>
        <w:t>. Ресурсное обеспечение Программы</w:t>
      </w:r>
    </w:p>
    <w:p w:rsidR="00362385" w:rsidRPr="00CB314A" w:rsidRDefault="00362385" w:rsidP="00362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Финансовые потребности организаций коммунального комплекса, участвующих в реализации программы комплексного развития систем коммунальной инфраструктуры, которые необходимы для реализации их инвестиционных программ, обеспечиваются за счет средств:</w:t>
      </w:r>
    </w:p>
    <w:p w:rsidR="00362385" w:rsidRPr="00CB314A" w:rsidRDefault="00362385" w:rsidP="0036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-поступающих от реализации товаров (оказания услуг) указанных организаций, в части установленных надбавок к ц</w:t>
      </w:r>
      <w:r w:rsidR="00757F9D">
        <w:rPr>
          <w:rFonts w:ascii="Times New Roman" w:hAnsi="Times New Roman"/>
          <w:sz w:val="28"/>
          <w:szCs w:val="28"/>
        </w:rPr>
        <w:t>енам (тарифам) для потребителей</w:t>
      </w:r>
      <w:r w:rsidRPr="00CB314A">
        <w:rPr>
          <w:rFonts w:ascii="Times New Roman" w:hAnsi="Times New Roman"/>
          <w:sz w:val="28"/>
          <w:szCs w:val="28"/>
        </w:rPr>
        <w:t>;</w:t>
      </w:r>
    </w:p>
    <w:p w:rsidR="00362385" w:rsidRPr="00CB314A" w:rsidRDefault="00362385" w:rsidP="0036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-платы за подключение к сетям инженерно-технического обеспечения;</w:t>
      </w:r>
    </w:p>
    <w:p w:rsidR="00362385" w:rsidRPr="00CB314A" w:rsidRDefault="00362385" w:rsidP="0036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-прибыль организации коммунального комплекса, направляемая на реализацию инвестиционной программы;</w:t>
      </w:r>
    </w:p>
    <w:p w:rsidR="00362385" w:rsidRPr="00CB314A" w:rsidRDefault="00362385" w:rsidP="0036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-средства  из бюджетов всех уровней;</w:t>
      </w:r>
    </w:p>
    <w:p w:rsidR="00362385" w:rsidRPr="00CB314A" w:rsidRDefault="00362385" w:rsidP="0036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-амортизационные отчисления;</w:t>
      </w:r>
    </w:p>
    <w:p w:rsidR="00362385" w:rsidRPr="00CB314A" w:rsidRDefault="00362385" w:rsidP="0036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-привлеченные средства;</w:t>
      </w:r>
    </w:p>
    <w:p w:rsidR="00362385" w:rsidRPr="00CB314A" w:rsidRDefault="00362385" w:rsidP="00362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-средства внебюджетных фондов</w:t>
      </w:r>
      <w:r w:rsidR="00757F9D">
        <w:rPr>
          <w:rFonts w:ascii="Times New Roman" w:hAnsi="Times New Roman"/>
          <w:sz w:val="28"/>
          <w:szCs w:val="28"/>
        </w:rPr>
        <w:t xml:space="preserve">  и </w:t>
      </w:r>
      <w:r w:rsidRPr="00CB314A">
        <w:rPr>
          <w:rFonts w:ascii="Times New Roman" w:hAnsi="Times New Roman"/>
          <w:sz w:val="28"/>
          <w:szCs w:val="28"/>
        </w:rPr>
        <w:t xml:space="preserve"> прочие источники.</w:t>
      </w:r>
    </w:p>
    <w:p w:rsidR="00362385" w:rsidRPr="00CB314A" w:rsidRDefault="00362385" w:rsidP="0036238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Потребность в финансовых ресурсах определяется на всех стадиях реализации Программы и уточняется ежегодно. В ходе реализации Программы мероприятия, объемы и источники финансирования подлежат ежегодной корректировке на основе анализа полученных результатов с учетом утверждаемых инвестиционных программ организаций коммунального комплекса, а также с учетом реальных возможностей бюджетов всех уровней.</w:t>
      </w:r>
    </w:p>
    <w:p w:rsidR="00362385" w:rsidRDefault="00362385" w:rsidP="003623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B314A">
        <w:rPr>
          <w:rFonts w:ascii="Times New Roman" w:hAnsi="Times New Roman"/>
          <w:sz w:val="28"/>
          <w:szCs w:val="28"/>
        </w:rPr>
        <w:t>Ориентировочный объем финансирования на всю программу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2AA" w:rsidRPr="00E972AA">
        <w:rPr>
          <w:rFonts w:ascii="Times New Roman" w:hAnsi="Times New Roman"/>
          <w:b/>
          <w:sz w:val="28"/>
          <w:szCs w:val="28"/>
        </w:rPr>
        <w:t>746,</w:t>
      </w:r>
      <w:r w:rsidR="009039B5">
        <w:rPr>
          <w:rFonts w:ascii="Times New Roman" w:hAnsi="Times New Roman"/>
          <w:b/>
          <w:sz w:val="28"/>
          <w:szCs w:val="28"/>
        </w:rPr>
        <w:t>295</w:t>
      </w:r>
      <w:r w:rsidRPr="00E972AA">
        <w:rPr>
          <w:rFonts w:ascii="Times New Roman" w:hAnsi="Times New Roman"/>
          <w:b/>
          <w:sz w:val="28"/>
          <w:szCs w:val="28"/>
        </w:rPr>
        <w:t xml:space="preserve"> млн. руб</w:t>
      </w:r>
      <w:r w:rsidRPr="00CB314A">
        <w:rPr>
          <w:rFonts w:ascii="Times New Roman" w:hAnsi="Times New Roman"/>
          <w:sz w:val="28"/>
          <w:szCs w:val="28"/>
        </w:rPr>
        <w:t>. Стоимость работ определена по укрупненному расчету, окончательная стоимость утверждается после разработки проектно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14A">
        <w:rPr>
          <w:rFonts w:ascii="Times New Roman" w:hAnsi="Times New Roman"/>
          <w:sz w:val="28"/>
          <w:szCs w:val="28"/>
        </w:rPr>
        <w:t xml:space="preserve">- сметной документации по каждому мероприятию. </w:t>
      </w:r>
    </w:p>
    <w:p w:rsidR="00362385" w:rsidRDefault="00362385" w:rsidP="00362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2385" w:rsidRDefault="00362385" w:rsidP="00362385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146336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Целевые показатели и м</w:t>
      </w:r>
      <w:r w:rsidRPr="00146336">
        <w:rPr>
          <w:rFonts w:ascii="Times New Roman" w:hAnsi="Times New Roman"/>
          <w:b/>
          <w:sz w:val="28"/>
          <w:szCs w:val="28"/>
        </w:rPr>
        <w:t>ероприятия Программы</w:t>
      </w:r>
    </w:p>
    <w:p w:rsidR="00362385" w:rsidRPr="00581F3B" w:rsidRDefault="00362385" w:rsidP="00362385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81F3B">
        <w:rPr>
          <w:rFonts w:ascii="Times New Roman" w:hAnsi="Times New Roman"/>
          <w:color w:val="000000"/>
          <w:spacing w:val="-6"/>
          <w:sz w:val="28"/>
          <w:szCs w:val="28"/>
        </w:rPr>
        <w:t xml:space="preserve">Формирование и реализация </w:t>
      </w:r>
      <w:proofErr w:type="gramStart"/>
      <w:r w:rsidRPr="00581F3B">
        <w:rPr>
          <w:rFonts w:ascii="Times New Roman" w:hAnsi="Times New Roman"/>
          <w:color w:val="000000"/>
          <w:spacing w:val="-6"/>
          <w:sz w:val="28"/>
          <w:szCs w:val="28"/>
        </w:rPr>
        <w:t>Программы комплексного развития систем коммунальной инфраструктуры  муниципального образования</w:t>
      </w:r>
      <w:proofErr w:type="gramEnd"/>
      <w:r w:rsidRPr="00581F3B">
        <w:rPr>
          <w:rFonts w:ascii="Times New Roman" w:hAnsi="Times New Roman"/>
          <w:color w:val="000000"/>
          <w:spacing w:val="-6"/>
          <w:sz w:val="28"/>
          <w:szCs w:val="28"/>
        </w:rPr>
        <w:t xml:space="preserve"> городское поселение «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Поселок Приморье</w:t>
      </w:r>
      <w:r w:rsidRPr="00581F3B">
        <w:rPr>
          <w:rFonts w:ascii="Times New Roman" w:hAnsi="Times New Roman"/>
          <w:color w:val="000000"/>
          <w:spacing w:val="-6"/>
          <w:sz w:val="28"/>
          <w:szCs w:val="28"/>
        </w:rPr>
        <w:t>»  базируется на следующих принципах:</w:t>
      </w:r>
    </w:p>
    <w:p w:rsidR="00362385" w:rsidRDefault="00362385" w:rsidP="00362385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F3B">
        <w:rPr>
          <w:rFonts w:ascii="Times New Roman" w:hAnsi="Times New Roman"/>
          <w:color w:val="000000"/>
          <w:spacing w:val="-6"/>
          <w:sz w:val="28"/>
          <w:szCs w:val="28"/>
        </w:rPr>
        <w:t>- определения качественных и количественных задач программы, которые затем становятся основой для мониторинга ее реализации в виде целевых индикаторов.</w:t>
      </w:r>
      <w:r w:rsidRPr="00581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362385" w:rsidRPr="00581F3B" w:rsidRDefault="00362385" w:rsidP="00362385">
      <w:pPr>
        <w:tabs>
          <w:tab w:val="left" w:pos="709"/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81F3B">
        <w:rPr>
          <w:rFonts w:ascii="Times New Roman" w:hAnsi="Times New Roman"/>
          <w:sz w:val="28"/>
          <w:szCs w:val="28"/>
        </w:rPr>
        <w:t>Мероприятия и решения Программы комплексного развития должны обеспечивать достижение поставленных целей;</w:t>
      </w:r>
    </w:p>
    <w:p w:rsidR="00362385" w:rsidRPr="00581F3B" w:rsidRDefault="00362385" w:rsidP="00362385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F3B">
        <w:rPr>
          <w:rFonts w:ascii="Times New Roman" w:hAnsi="Times New Roman"/>
          <w:sz w:val="28"/>
          <w:szCs w:val="28"/>
        </w:rPr>
        <w:t>- рассмотрения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 Программы друг на друга;</w:t>
      </w:r>
    </w:p>
    <w:p w:rsidR="00362385" w:rsidRPr="00581F3B" w:rsidRDefault="00362385" w:rsidP="00362385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F3B">
        <w:rPr>
          <w:rFonts w:ascii="Times New Roman" w:hAnsi="Times New Roman"/>
          <w:sz w:val="28"/>
          <w:szCs w:val="28"/>
        </w:rPr>
        <w:t>- формирование Программы комплексного развития коммунальной инфраструктуры в увязке с различными целевыми Программами (федеральными, областными, муниципальными) и другими программами, реализуемыми на территории муниципального образования;</w:t>
      </w:r>
    </w:p>
    <w:p w:rsidR="00362385" w:rsidRPr="00581F3B" w:rsidRDefault="00362385" w:rsidP="00362385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F3B">
        <w:rPr>
          <w:rFonts w:ascii="Times New Roman" w:hAnsi="Times New Roman"/>
          <w:sz w:val="28"/>
          <w:szCs w:val="28"/>
        </w:rPr>
        <w:t>- адекватность и оперативность принимаемых решений;</w:t>
      </w:r>
    </w:p>
    <w:p w:rsidR="00362385" w:rsidRDefault="00362385" w:rsidP="00362385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F3B">
        <w:rPr>
          <w:rFonts w:ascii="Times New Roman" w:hAnsi="Times New Roman"/>
          <w:sz w:val="28"/>
          <w:szCs w:val="28"/>
        </w:rPr>
        <w:t>- реалистичность мероприятий и возможных альтернатив их реализации;</w:t>
      </w:r>
    </w:p>
    <w:p w:rsidR="00362385" w:rsidRPr="00581F3B" w:rsidRDefault="00362385" w:rsidP="00362385">
      <w:pPr>
        <w:tabs>
          <w:tab w:val="left" w:pos="709"/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581F3B">
        <w:rPr>
          <w:rFonts w:ascii="Times New Roman" w:hAnsi="Times New Roman"/>
          <w:color w:val="000000"/>
          <w:spacing w:val="3"/>
          <w:sz w:val="28"/>
          <w:szCs w:val="28"/>
        </w:rPr>
        <w:t>Целью</w:t>
      </w:r>
      <w:r w:rsidRPr="00581F3B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</w:t>
      </w:r>
      <w:r w:rsidRPr="00581F3B">
        <w:rPr>
          <w:rFonts w:ascii="Times New Roman" w:hAnsi="Times New Roman"/>
          <w:color w:val="000000"/>
          <w:spacing w:val="3"/>
          <w:sz w:val="28"/>
          <w:szCs w:val="28"/>
        </w:rPr>
        <w:t>разработки Программы комплексного развития сис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тем коммунальной инфраструктуры</w:t>
      </w:r>
      <w:r w:rsidRPr="00581F3B">
        <w:rPr>
          <w:rFonts w:ascii="Times New Roman" w:hAnsi="Times New Roman"/>
          <w:color w:val="000000"/>
          <w:spacing w:val="3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Поселок </w:t>
      </w:r>
      <w:r w:rsidR="00A63A5E">
        <w:rPr>
          <w:rFonts w:ascii="Times New Roman" w:hAnsi="Times New Roman"/>
          <w:color w:val="000000"/>
          <w:spacing w:val="3"/>
          <w:sz w:val="28"/>
          <w:szCs w:val="28"/>
        </w:rPr>
        <w:t>Приморье</w:t>
      </w:r>
      <w:r w:rsidRPr="00581F3B">
        <w:rPr>
          <w:rFonts w:ascii="Times New Roman" w:hAnsi="Times New Roman"/>
          <w:color w:val="000000"/>
          <w:spacing w:val="3"/>
          <w:sz w:val="28"/>
          <w:szCs w:val="28"/>
        </w:rPr>
        <w:t xml:space="preserve">» </w:t>
      </w:r>
      <w:r w:rsidRPr="00581F3B">
        <w:rPr>
          <w:rFonts w:ascii="Times New Roman" w:hAnsi="Times New Roman"/>
          <w:color w:val="000000"/>
          <w:spacing w:val="1"/>
          <w:sz w:val="28"/>
          <w:szCs w:val="28"/>
        </w:rPr>
        <w:t xml:space="preserve">является обеспечение </w:t>
      </w:r>
      <w:r w:rsidRPr="00581F3B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 xml:space="preserve">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услуг, улучшение экологической ситуации в муниципальном образования., </w:t>
      </w:r>
      <w:r w:rsidRPr="00581F3B">
        <w:rPr>
          <w:rFonts w:ascii="Times New Roman" w:hAnsi="Times New Roman"/>
          <w:sz w:val="28"/>
          <w:szCs w:val="28"/>
        </w:rPr>
        <w:t>снижение эксплуатационных затрат, устранение причин возникновения аварийных ситуаций, угрожающих жизнедеятельности человека</w:t>
      </w:r>
      <w:r>
        <w:rPr>
          <w:rFonts w:ascii="Times New Roman" w:hAnsi="Times New Roman"/>
          <w:sz w:val="28"/>
          <w:szCs w:val="28"/>
        </w:rPr>
        <w:t>.</w:t>
      </w:r>
      <w:r w:rsidRPr="00581F3B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62385" w:rsidRDefault="00362385" w:rsidP="00362385">
      <w:pPr>
        <w:keepLines/>
        <w:shd w:val="clear" w:color="auto" w:fill="FFFFFF"/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581F3B">
        <w:rPr>
          <w:rFonts w:ascii="Times New Roman" w:hAnsi="Times New Roman"/>
          <w:color w:val="000000"/>
          <w:spacing w:val="-3"/>
          <w:sz w:val="28"/>
          <w:szCs w:val="28"/>
        </w:rPr>
        <w:t>Программа комплексного развития систем коммунальной инфраструктуры</w:t>
      </w:r>
      <w:r w:rsidRPr="00581F3B">
        <w:rPr>
          <w:rFonts w:ascii="Times New Roman" w:hAnsi="Times New Roman"/>
          <w:color w:val="000000"/>
          <w:spacing w:val="3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581F3B">
        <w:rPr>
          <w:rFonts w:ascii="Times New Roman" w:hAnsi="Times New Roman"/>
          <w:color w:val="000000"/>
          <w:spacing w:val="-3"/>
          <w:sz w:val="28"/>
          <w:szCs w:val="28"/>
        </w:rPr>
        <w:t>является</w:t>
      </w:r>
      <w:r w:rsidRPr="00581F3B">
        <w:rPr>
          <w:rFonts w:ascii="Times New Roman" w:hAnsi="Times New Roman"/>
          <w:color w:val="000000"/>
          <w:spacing w:val="1"/>
          <w:sz w:val="28"/>
          <w:szCs w:val="28"/>
        </w:rPr>
        <w:t xml:space="preserve"> базовым документом для разработки инвестиционных и производственных</w:t>
      </w:r>
      <w:r w:rsidR="00A63A5E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581F3B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581F3B">
        <w:rPr>
          <w:rFonts w:ascii="Times New Roman" w:hAnsi="Times New Roman"/>
          <w:color w:val="000000"/>
          <w:spacing w:val="-3"/>
          <w:sz w:val="28"/>
          <w:szCs w:val="28"/>
        </w:rPr>
        <w:t>Программ организаций коммунального комплекса города.</w:t>
      </w:r>
    </w:p>
    <w:p w:rsidR="00362385" w:rsidRDefault="00362385" w:rsidP="003623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Целевые показатели </w:t>
      </w:r>
      <w:proofErr w:type="gramStart"/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представлен</w:t>
      </w:r>
      <w:proofErr w:type="gramEnd"/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7E613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приложении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E613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настоящей</w:t>
      </w: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</w:t>
      </w:r>
      <w:r w:rsidRPr="001463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2385" w:rsidRPr="00146336" w:rsidRDefault="00362385" w:rsidP="003623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План мероприятий Программы направлен на реализацию поставленных в Программе целей и задач. План программных мероприятий объединяет следующие группы мероприятий:</w:t>
      </w:r>
    </w:p>
    <w:p w:rsidR="00362385" w:rsidRPr="00146336" w:rsidRDefault="00362385" w:rsidP="003623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разработке рабочих проектов водоснабжения и водоотведения;</w:t>
      </w:r>
    </w:p>
    <w:p w:rsidR="00362385" w:rsidRPr="00146336" w:rsidRDefault="00362385" w:rsidP="003623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реконструкции системы водоснабжения;</w:t>
      </w:r>
    </w:p>
    <w:p w:rsidR="00362385" w:rsidRPr="00146336" w:rsidRDefault="00362385" w:rsidP="003623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реконструкции системы водоотведения;</w:t>
      </w:r>
    </w:p>
    <w:p w:rsidR="00362385" w:rsidRPr="00146336" w:rsidRDefault="00362385" w:rsidP="003623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разработке рабочих проектов по теплоснабжению;</w:t>
      </w:r>
    </w:p>
    <w:p w:rsidR="00362385" w:rsidRPr="00146336" w:rsidRDefault="00362385" w:rsidP="003623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реконструкции системы теплоснабжения;</w:t>
      </w:r>
    </w:p>
    <w:p w:rsidR="00362385" w:rsidRPr="00146336" w:rsidRDefault="00362385" w:rsidP="0036238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разработке рабочих проектов по электроснабжению;</w:t>
      </w:r>
    </w:p>
    <w:p w:rsidR="00362385" w:rsidRPr="00146336" w:rsidRDefault="00362385" w:rsidP="0036238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развитию и реконструкции  системы электроснабжения</w:t>
      </w:r>
      <w:r w:rsidRPr="00146336">
        <w:rPr>
          <w:rFonts w:ascii="Times New Roman" w:hAnsi="Times New Roman"/>
          <w:sz w:val="28"/>
          <w:szCs w:val="28"/>
        </w:rPr>
        <w:t>;</w:t>
      </w:r>
    </w:p>
    <w:p w:rsidR="00362385" w:rsidRPr="00146336" w:rsidRDefault="00362385" w:rsidP="0036238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разработке рабочих проектов  газификации городских поселений;</w:t>
      </w:r>
    </w:p>
    <w:p w:rsidR="00362385" w:rsidRPr="00146336" w:rsidRDefault="00362385" w:rsidP="003623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дальней  газификации жилищного фонда, организаций и предприятий на территории муниципального образования.</w:t>
      </w:r>
    </w:p>
    <w:p w:rsidR="00362385" w:rsidRDefault="00362385" w:rsidP="003623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6336">
        <w:rPr>
          <w:rFonts w:ascii="Times New Roman" w:hAnsi="Times New Roman"/>
          <w:sz w:val="28"/>
          <w:szCs w:val="28"/>
        </w:rPr>
        <w:t xml:space="preserve">План </w:t>
      </w:r>
      <w:proofErr w:type="gramStart"/>
      <w:r w:rsidRPr="00146336">
        <w:rPr>
          <w:rFonts w:ascii="Times New Roman" w:hAnsi="Times New Roman"/>
          <w:sz w:val="28"/>
          <w:szCs w:val="28"/>
        </w:rPr>
        <w:t>мероприятий Программы комплексного развития систем коммунальной инфраструктуры муниципального образования</w:t>
      </w:r>
      <w:proofErr w:type="gramEnd"/>
      <w:r w:rsidRPr="00146336">
        <w:rPr>
          <w:rFonts w:ascii="Times New Roman" w:hAnsi="Times New Roman"/>
          <w:sz w:val="28"/>
          <w:szCs w:val="28"/>
        </w:rPr>
        <w:t xml:space="preserve"> городское поселение «</w:t>
      </w:r>
      <w:r>
        <w:rPr>
          <w:rFonts w:ascii="Times New Roman" w:hAnsi="Times New Roman"/>
          <w:sz w:val="28"/>
          <w:szCs w:val="28"/>
        </w:rPr>
        <w:t xml:space="preserve">Поселок </w:t>
      </w:r>
      <w:r w:rsidR="00A63A5E">
        <w:rPr>
          <w:rFonts w:ascii="Times New Roman" w:hAnsi="Times New Roman"/>
          <w:sz w:val="28"/>
          <w:szCs w:val="28"/>
        </w:rPr>
        <w:t>Приморье</w:t>
      </w:r>
      <w:r w:rsidRPr="00146336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7</w:t>
      </w:r>
      <w:r w:rsidRPr="00146336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26</w:t>
      </w:r>
      <w:r w:rsidRPr="00146336">
        <w:rPr>
          <w:rFonts w:ascii="Times New Roman" w:hAnsi="Times New Roman"/>
          <w:sz w:val="28"/>
          <w:szCs w:val="28"/>
        </w:rPr>
        <w:t xml:space="preserve"> годы </w:t>
      </w: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 в </w:t>
      </w:r>
      <w:r w:rsidRPr="007E613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приложении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E613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настоящей</w:t>
      </w:r>
      <w:r w:rsidRPr="0014633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</w:t>
      </w:r>
      <w:r w:rsidRPr="001463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2385" w:rsidRDefault="00362385" w:rsidP="00362385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</w:t>
      </w:r>
      <w:r w:rsidRPr="00BD0C2A">
        <w:rPr>
          <w:rFonts w:ascii="Times New Roman" w:hAnsi="Times New Roman"/>
          <w:sz w:val="28"/>
          <w:szCs w:val="28"/>
          <w:lang w:eastAsia="ar-SA"/>
        </w:rPr>
        <w:t>Разработанная и применяемая органами местного самоуправления муниципального образования «Светлогорский район» нормативная правовая база находится в актуальном состоянии.</w:t>
      </w:r>
    </w:p>
    <w:p w:rsidR="00362385" w:rsidRDefault="00362385" w:rsidP="0036238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 w:rsidRPr="00BD0C2A">
        <w:rPr>
          <w:rFonts w:ascii="Times New Roman" w:hAnsi="Times New Roman"/>
          <w:sz w:val="28"/>
          <w:szCs w:val="28"/>
          <w:lang w:eastAsia="ar-SA"/>
        </w:rPr>
        <w:t xml:space="preserve"> Реализуются нижеследующие муниципальные программы:</w:t>
      </w:r>
    </w:p>
    <w:p w:rsidR="00362385" w:rsidRPr="00A63A5E" w:rsidRDefault="00362385" w:rsidP="00A63A5E">
      <w:pPr>
        <w:shd w:val="clear" w:color="auto" w:fill="FFFFFF"/>
        <w:tabs>
          <w:tab w:val="left" w:pos="709"/>
        </w:tabs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A63A5E">
        <w:rPr>
          <w:rFonts w:ascii="Times New Roman" w:hAnsi="Times New Roman"/>
          <w:sz w:val="28"/>
          <w:szCs w:val="28"/>
          <w:lang w:eastAsia="ar-SA"/>
        </w:rPr>
        <w:t xml:space="preserve">          -«Ремонт автомобильных дорог муниципального образования «Светлогорский район» на 2014-2018 года»; </w:t>
      </w:r>
    </w:p>
    <w:p w:rsidR="00362385" w:rsidRDefault="00362385" w:rsidP="00362385">
      <w:pPr>
        <w:shd w:val="clear" w:color="auto" w:fill="FFFFFF"/>
        <w:tabs>
          <w:tab w:val="left" w:pos="709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</w:t>
      </w:r>
      <w:r w:rsidRPr="00BD0C2A">
        <w:rPr>
          <w:rFonts w:ascii="Times New Roman" w:hAnsi="Times New Roman"/>
          <w:sz w:val="28"/>
          <w:szCs w:val="28"/>
          <w:lang w:eastAsia="ar-SA"/>
        </w:rPr>
        <w:t>-</w:t>
      </w:r>
      <w:r w:rsidRPr="00BD0C2A">
        <w:rPr>
          <w:rFonts w:ascii="Times New Roman" w:hAnsi="Times New Roman"/>
          <w:iCs/>
          <w:color w:val="000000"/>
          <w:spacing w:val="-2"/>
          <w:sz w:val="28"/>
          <w:szCs w:val="28"/>
        </w:rPr>
        <w:t>«Газификация муниципального образования «Светлогорский район»</w:t>
      </w:r>
      <w:r>
        <w:rPr>
          <w:rFonts w:ascii="Times New Roman" w:hAnsi="Times New Roman"/>
          <w:iCs/>
          <w:color w:val="000000"/>
          <w:spacing w:val="-2"/>
          <w:sz w:val="28"/>
          <w:szCs w:val="28"/>
        </w:rPr>
        <w:t xml:space="preserve"> </w:t>
      </w:r>
      <w:r w:rsidRPr="00BD0C2A">
        <w:rPr>
          <w:rFonts w:ascii="Times New Roman" w:hAnsi="Times New Roman"/>
          <w:sz w:val="28"/>
          <w:szCs w:val="28"/>
        </w:rPr>
        <w:t>на</w:t>
      </w:r>
      <w:r w:rsidRPr="00BD0C2A">
        <w:rPr>
          <w:rFonts w:ascii="Times New Roman" w:hAnsi="Times New Roman"/>
          <w:smallCaps/>
          <w:color w:val="000000"/>
          <w:spacing w:val="7"/>
          <w:sz w:val="28"/>
          <w:szCs w:val="28"/>
        </w:rPr>
        <w:t xml:space="preserve"> </w:t>
      </w:r>
      <w:r w:rsidRPr="00BD0C2A">
        <w:rPr>
          <w:rFonts w:ascii="Times New Roman" w:hAnsi="Times New Roman"/>
          <w:color w:val="000000"/>
          <w:spacing w:val="7"/>
          <w:sz w:val="28"/>
          <w:szCs w:val="28"/>
        </w:rPr>
        <w:t>2016-2020 годы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»;</w:t>
      </w:r>
    </w:p>
    <w:p w:rsidR="00362385" w:rsidRPr="000F5E38" w:rsidRDefault="00362385" w:rsidP="00362385">
      <w:pPr>
        <w:shd w:val="clear" w:color="auto" w:fill="FFFFFF"/>
        <w:tabs>
          <w:tab w:val="left" w:pos="709"/>
        </w:tabs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0F5E38">
        <w:rPr>
          <w:rFonts w:ascii="Times New Roman" w:hAnsi="Times New Roman"/>
          <w:sz w:val="28"/>
          <w:szCs w:val="28"/>
          <w:lang w:eastAsia="ar-SA"/>
        </w:rPr>
        <w:t xml:space="preserve">          </w:t>
      </w:r>
      <w:r w:rsidRPr="000F5E38">
        <w:rPr>
          <w:rFonts w:ascii="Times New Roman" w:hAnsi="Times New Roman"/>
          <w:sz w:val="28"/>
          <w:szCs w:val="28"/>
        </w:rPr>
        <w:t>-«Энергосбережение и повышение энергетической эффективности муниципального образования  «Светлогорский район»  на 2010 – 2020 годы»</w:t>
      </w:r>
      <w:r>
        <w:rPr>
          <w:rFonts w:ascii="Times New Roman" w:hAnsi="Times New Roman"/>
          <w:sz w:val="28"/>
          <w:szCs w:val="28"/>
        </w:rPr>
        <w:t>;</w:t>
      </w:r>
    </w:p>
    <w:p w:rsidR="00362385" w:rsidRDefault="00362385" w:rsidP="00362385">
      <w:pPr>
        <w:pStyle w:val="ab"/>
        <w:tabs>
          <w:tab w:val="left" w:pos="709"/>
          <w:tab w:val="left" w:pos="3045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13118">
        <w:rPr>
          <w:sz w:val="28"/>
          <w:szCs w:val="28"/>
        </w:rPr>
        <w:t xml:space="preserve">«Переселение граждан из аварийного жилищного фонда с учетом необходимости развития малоэтажного </w:t>
      </w:r>
      <w:r>
        <w:rPr>
          <w:sz w:val="28"/>
          <w:szCs w:val="28"/>
        </w:rPr>
        <w:t>жилищного строительства» на 2014-2017</w:t>
      </w:r>
      <w:r w:rsidRPr="00A13118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91458B" w:rsidRPr="00106257" w:rsidRDefault="0091458B" w:rsidP="00106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91458B" w:rsidRPr="00106257" w:rsidSect="00C9160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0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6"/>
        <w:gridCol w:w="4131"/>
        <w:gridCol w:w="1512"/>
        <w:gridCol w:w="1725"/>
        <w:gridCol w:w="908"/>
        <w:gridCol w:w="908"/>
        <w:gridCol w:w="908"/>
        <w:gridCol w:w="908"/>
        <w:gridCol w:w="908"/>
        <w:gridCol w:w="908"/>
        <w:gridCol w:w="1360"/>
      </w:tblGrid>
      <w:tr w:rsidR="00764BE0" w:rsidRPr="00106257" w:rsidTr="007C4820">
        <w:trPr>
          <w:trHeight w:val="300"/>
        </w:trPr>
        <w:tc>
          <w:tcPr>
            <w:tcW w:w="15022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1458B" w:rsidRDefault="0091458B" w:rsidP="0091458B">
            <w:pPr>
              <w:spacing w:after="0" w:line="240" w:lineRule="auto"/>
              <w:ind w:left="72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1</w:t>
            </w:r>
          </w:p>
          <w:p w:rsidR="0091458B" w:rsidRDefault="0091458B" w:rsidP="0091458B">
            <w:pPr>
              <w:spacing w:after="0" w:line="240" w:lineRule="auto"/>
              <w:ind w:left="72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64BE0" w:rsidRDefault="00764BE0" w:rsidP="00874164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6257">
              <w:rPr>
                <w:rFonts w:ascii="Times New Roman" w:hAnsi="Times New Roman"/>
                <w:b/>
                <w:sz w:val="28"/>
                <w:szCs w:val="28"/>
              </w:rPr>
              <w:t>Целевые показатели развития коммунальной инфраструктуры</w:t>
            </w:r>
          </w:p>
          <w:p w:rsidR="00764BE0" w:rsidRPr="00106257" w:rsidRDefault="00764BE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3646" w:rsidRPr="00106257" w:rsidTr="007C4820">
        <w:trPr>
          <w:trHeight w:val="43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  <w:p w:rsidR="00FA3646" w:rsidRPr="00106257" w:rsidRDefault="00FA3646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Показатель 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Ед. изм. 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Базовый показатель, 2016 </w:t>
            </w:r>
          </w:p>
        </w:tc>
        <w:tc>
          <w:tcPr>
            <w:tcW w:w="5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Целевые показатели по годам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Целевое значение </w:t>
            </w:r>
          </w:p>
        </w:tc>
      </w:tr>
      <w:tr w:rsidR="00FA3646" w:rsidRPr="00106257" w:rsidTr="007C4820">
        <w:trPr>
          <w:trHeight w:val="694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9145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2022-20</w:t>
            </w:r>
            <w:r w:rsidR="009145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646" w:rsidRPr="00106257" w:rsidRDefault="00FA364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3208" w:rsidRPr="00106257" w:rsidTr="007C4820">
        <w:trPr>
          <w:trHeight w:val="330"/>
        </w:trPr>
        <w:tc>
          <w:tcPr>
            <w:tcW w:w="150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363" w:rsidRDefault="00152363" w:rsidP="00D83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52363" w:rsidRPr="00106257" w:rsidRDefault="00283208" w:rsidP="002E2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91458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Показатели</w:t>
            </w: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качественно</w:t>
            </w:r>
            <w:r w:rsidR="00D8378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бесперебойно</w:t>
            </w:r>
            <w:r w:rsidR="00D8378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обеспечени</w:t>
            </w:r>
            <w:r w:rsidR="00D8378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новых объектов капитального строительства</w:t>
            </w:r>
          </w:p>
        </w:tc>
      </w:tr>
      <w:tr w:rsidR="00283208" w:rsidRPr="00106257" w:rsidTr="007C482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Водоснабжение</w:t>
            </w:r>
          </w:p>
        </w:tc>
      </w:tr>
      <w:tr w:rsidR="00283208" w:rsidRPr="00106257" w:rsidTr="007C4820">
        <w:trPr>
          <w:trHeight w:val="12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Уровень обеспечения вновь вводимых социально значимых объектов и жилищного фонда услугами водоснабжения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7C4820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Уровень загрузки  мощностей объектов водоснабжения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283208" w:rsidRPr="00106257" w:rsidTr="007C4820">
        <w:trPr>
          <w:trHeight w:val="9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DE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</w:t>
            </w:r>
            <w:r w:rsidR="00DE5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7C4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потребителей в жилых домах, обеспеченных доступом к коммунальной инфраструктуре</w:t>
            </w:r>
            <w:r w:rsidR="00962A10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C48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="00962A10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одоснабжения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</w:tr>
      <w:tr w:rsidR="00283208" w:rsidRPr="00106257" w:rsidTr="007C4820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DE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</w:t>
            </w:r>
            <w:r w:rsidR="00DE5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Протяженность вновь вводимых сетей водоснабжения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21,4</w:t>
            </w:r>
          </w:p>
        </w:tc>
      </w:tr>
      <w:tr w:rsidR="00283208" w:rsidRPr="00106257" w:rsidTr="007C4820">
        <w:trPr>
          <w:trHeight w:val="6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DE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</w:t>
            </w:r>
            <w:r w:rsidR="00DE53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воды, обрабатываемой по НДС (наилучшим доступным технологиям).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283208" w:rsidRPr="00106257" w:rsidTr="007C4820">
        <w:trPr>
          <w:trHeight w:val="330"/>
        </w:trPr>
        <w:tc>
          <w:tcPr>
            <w:tcW w:w="8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283208" w:rsidRPr="00106257" w:rsidTr="007C4820">
        <w:trPr>
          <w:trHeight w:val="12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1.2.1.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Уровень обеспечения вновь вводимых социально значимых объектов и жилищного фонда услугами водоотведения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361864" w:rsidRDefault="00962A1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18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361864" w:rsidRDefault="00361864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361864" w:rsidRDefault="00361864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7C4820">
        <w:trPr>
          <w:trHeight w:val="9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4D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1.2.</w:t>
            </w:r>
            <w:r w:rsidR="004D1D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Протяженность предполагаемых к строительству и </w:t>
            </w:r>
            <w:proofErr w:type="spell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реконструкциии</w:t>
            </w:r>
            <w:proofErr w:type="spell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сетей водоотведения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52,2</w:t>
            </w:r>
          </w:p>
        </w:tc>
      </w:tr>
      <w:tr w:rsidR="00283208" w:rsidRPr="00106257" w:rsidTr="007C4820">
        <w:trPr>
          <w:trHeight w:val="33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Теплоснабжение</w:t>
            </w:r>
          </w:p>
        </w:tc>
      </w:tr>
      <w:tr w:rsidR="00283208" w:rsidRPr="00106257" w:rsidTr="007C4820">
        <w:trPr>
          <w:trHeight w:val="15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Уровень обеспечения вновь вводимых социально значимых объектов и жилищного фонда с централизованной системой теплоснабжения  и ГВС услугами теплоснабжения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D83784" w:rsidRDefault="009B08F1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8378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0</w:t>
            </w:r>
            <w:r w:rsidR="00C90D16" w:rsidRPr="00D8378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D83784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8378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D83784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8378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D83784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8378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D83784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8378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D83784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8378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D83784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37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7C4820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1.3.2.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Уровень загрузки  мощностей объектов теплоснабжения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</w:tr>
      <w:tr w:rsidR="00283208" w:rsidRPr="00106257" w:rsidTr="007C4820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1.3.3.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Мощность  вновь вводимых объектов теплоснабжения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Гкал/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proofErr w:type="gram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</w:tr>
      <w:tr w:rsidR="00283208" w:rsidRPr="00106257" w:rsidTr="007C4820">
        <w:trPr>
          <w:trHeight w:val="9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1.3.4.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D6D" w:rsidRPr="00106257" w:rsidRDefault="00283208" w:rsidP="004170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Протяженность предполагаемых к строительству и реконструкции сетей </w:t>
            </w:r>
            <w:r w:rsidR="00C90D16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теплоснабжения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</w:tr>
      <w:tr w:rsidR="00283208" w:rsidRPr="00106257" w:rsidTr="007C4820">
        <w:trPr>
          <w:trHeight w:val="330"/>
        </w:trPr>
        <w:tc>
          <w:tcPr>
            <w:tcW w:w="8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Электроснабжение</w:t>
            </w:r>
          </w:p>
        </w:tc>
      </w:tr>
      <w:tr w:rsidR="00283208" w:rsidRPr="00106257" w:rsidTr="00417032">
        <w:trPr>
          <w:trHeight w:val="12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1.4.1.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Уровень обеспечения вновь вводимых социально значимых объектов и жилищного фонда услугами электроснабжения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417032">
        <w:trPr>
          <w:trHeight w:val="9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1.4.2.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Доля потребителей </w:t>
            </w:r>
            <w:r w:rsidR="003173E7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жилых домах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обеспеченных доступом к коммунальной инфраструктуре</w:t>
            </w:r>
            <w:r w:rsidR="00CC0153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173E7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электроснабжения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417032">
        <w:trPr>
          <w:trHeight w:val="330"/>
        </w:trPr>
        <w:tc>
          <w:tcPr>
            <w:tcW w:w="8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Газоснабжение</w:t>
            </w:r>
          </w:p>
        </w:tc>
      </w:tr>
      <w:tr w:rsidR="00283208" w:rsidRPr="00106257" w:rsidTr="007C4820">
        <w:trPr>
          <w:trHeight w:val="12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1.5.1.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Уровень обеспечения вновь вводимых социально значимых объектов и жилищного фонда услугами газоснабжения (центральное газоснабжение)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7C4820">
        <w:trPr>
          <w:trHeight w:val="9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1.5.2.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EE4BAD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потребителей в жилых домах, обеспеченных доступом к коммунальной инфраструктуре газоснабжения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EB4285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EB4285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83208" w:rsidRPr="00106257" w:rsidTr="007C4820">
        <w:trPr>
          <w:trHeight w:val="66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D83784" w:rsidP="00D83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Показатели </w:t>
            </w:r>
            <w:r w:rsidR="00283208"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="00283208"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надежности электр</w:t>
            </w:r>
            <w:proofErr w:type="gramStart"/>
            <w:r w:rsidR="00283208"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="00283208"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 газо-, тепло-, водоснабжения и водоотведения  и качества коммунальных ресурсов.</w:t>
            </w:r>
          </w:p>
        </w:tc>
      </w:tr>
      <w:tr w:rsidR="00283208" w:rsidRPr="00106257" w:rsidTr="007C4820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Водоснабжение</w:t>
            </w:r>
          </w:p>
        </w:tc>
      </w:tr>
      <w:tr w:rsidR="00283208" w:rsidRPr="00106257" w:rsidTr="00911219">
        <w:trPr>
          <w:trHeight w:val="6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2.1.2.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уличной водопроводной сети, нуждающейся в замене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83208" w:rsidRPr="00106257" w:rsidTr="00911219">
        <w:trPr>
          <w:trHeight w:val="6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2.1.3.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Износ систем коммунальной инфраструктуры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283208" w:rsidRPr="00106257" w:rsidTr="0091121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283208" w:rsidRPr="00106257" w:rsidTr="00911219">
        <w:trPr>
          <w:trHeight w:val="6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57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2.2.</w:t>
            </w:r>
            <w:r w:rsidR="00575A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уличной канализационной сети, нуждающейся в замене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D83784" w:rsidP="00D83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F636FF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EE2E83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208" w:rsidRPr="00106257" w:rsidTr="00B74B62">
        <w:trPr>
          <w:trHeight w:val="9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57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2.2.</w:t>
            </w:r>
            <w:r w:rsidR="00575A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Износ систем коммунальной инфраструктуры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D83784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83208" w:rsidRPr="00106257" w:rsidTr="007C4820">
        <w:trPr>
          <w:trHeight w:val="33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2.3.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Теплоснабжение</w:t>
            </w:r>
          </w:p>
        </w:tc>
      </w:tr>
      <w:tr w:rsidR="00283208" w:rsidRPr="00106257" w:rsidTr="007C4820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57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2.3.</w:t>
            </w:r>
            <w:r w:rsidR="00575A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тепловой сети, нуждающейся в замене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83208" w:rsidRPr="00106257" w:rsidTr="007C4820">
        <w:trPr>
          <w:trHeight w:val="6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57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2.3.</w:t>
            </w:r>
            <w:r w:rsidR="00575A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Износ систем коммунальной инфраструктуры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83208" w:rsidRPr="00106257" w:rsidTr="007C4820">
        <w:trPr>
          <w:trHeight w:val="33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Электроснабжение</w:t>
            </w:r>
          </w:p>
        </w:tc>
      </w:tr>
      <w:tr w:rsidR="00283208" w:rsidRPr="00106257" w:rsidTr="007C4820">
        <w:trPr>
          <w:trHeight w:val="6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2.4.1.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Замена и установка новых трансформаторных подстанций</w:t>
            </w:r>
          </w:p>
          <w:p w:rsidR="0003191E" w:rsidRPr="00106257" w:rsidRDefault="0003191E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</w:tr>
      <w:tr w:rsidR="00283208" w:rsidRPr="00106257" w:rsidTr="007C4820">
        <w:trPr>
          <w:trHeight w:val="33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Газоснабжение</w:t>
            </w:r>
          </w:p>
        </w:tc>
      </w:tr>
      <w:tr w:rsidR="00283208" w:rsidRPr="00106257" w:rsidTr="007C4820">
        <w:trPr>
          <w:trHeight w:val="6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41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2.5.</w:t>
            </w:r>
            <w:r w:rsidR="004170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газовых сетей, нуждающейся в замене</w:t>
            </w:r>
            <w:proofErr w:type="gramEnd"/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EB4285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EB4285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EB4285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EB4285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EB4285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EB4285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EB4285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283208" w:rsidRPr="00106257" w:rsidTr="007C4820">
        <w:trPr>
          <w:trHeight w:val="96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D83784" w:rsidP="00D83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Показатели повышения</w:t>
            </w:r>
            <w:r w:rsidR="00283208"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энергетической эффективности и технического уровня объектов, входящих в состав систем электр</w:t>
            </w:r>
            <w:proofErr w:type="gramStart"/>
            <w:r w:rsidR="00283208"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="00283208"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 газо-, тепло-, водоснабжения и водоотведения.</w:t>
            </w:r>
          </w:p>
        </w:tc>
      </w:tr>
      <w:tr w:rsidR="00283208" w:rsidRPr="00106257" w:rsidTr="007C4820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Водоснабжение</w:t>
            </w:r>
          </w:p>
        </w:tc>
      </w:tr>
      <w:tr w:rsidR="00283208" w:rsidRPr="00106257" w:rsidTr="007C4820">
        <w:trPr>
          <w:trHeight w:val="13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41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3.1.</w:t>
            </w:r>
            <w:r w:rsidR="004170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Обеспеченность потребителей подключенных к централизованной системе водоснабжения коммерческими приборами учета.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7C482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283208" w:rsidRPr="00106257" w:rsidTr="007C4820">
        <w:trPr>
          <w:trHeight w:val="6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3.2.1.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Удельный расход  электроэнергии</w:t>
            </w:r>
            <w:r w:rsidR="00162BD7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водоотведение 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кВт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.ч</w:t>
            </w:r>
            <w:proofErr w:type="spellEnd"/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/куб. 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0,45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0,35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83208" w:rsidRPr="00106257" w:rsidTr="007C4820">
        <w:trPr>
          <w:trHeight w:val="33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Теплоснабжение</w:t>
            </w:r>
          </w:p>
        </w:tc>
      </w:tr>
      <w:tr w:rsidR="00283208" w:rsidRPr="00106257" w:rsidTr="007C4820">
        <w:trPr>
          <w:trHeight w:val="9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3.3.2.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Удельный расход  электроэнергии.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кВт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.ч</w:t>
            </w:r>
            <w:proofErr w:type="spellEnd"/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/Гкал 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35.6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283208" w:rsidRPr="00106257" w:rsidTr="007C4820">
        <w:trPr>
          <w:trHeight w:val="9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3.3.3.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Удельный расход топлива (газ).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тут/Гкал  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0,148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0,148</w:t>
            </w:r>
          </w:p>
        </w:tc>
      </w:tr>
      <w:tr w:rsidR="00283208" w:rsidRPr="00106257" w:rsidTr="007C4820">
        <w:trPr>
          <w:trHeight w:val="9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3.3.4.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Удельный расход топлива (уголь).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тут/Гкал 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283208" w:rsidRPr="00106257" w:rsidTr="007C4820">
        <w:trPr>
          <w:trHeight w:val="139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3.3.6.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Обеспеченность потребителей подключенных к централизованной системе теплоснабжения коммерческими приборами учета (отопление).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5F539C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5F539C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7C4820">
        <w:trPr>
          <w:trHeight w:val="33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9108B2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108B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Электроснабжение</w:t>
            </w:r>
          </w:p>
        </w:tc>
      </w:tr>
      <w:tr w:rsidR="00283208" w:rsidRPr="00106257" w:rsidTr="007C4820">
        <w:trPr>
          <w:trHeight w:val="9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3.4.1.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Обеспеченность потребителей подключенных к сетям электроснабжения коммерческими приборами учета.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7C4820">
        <w:trPr>
          <w:trHeight w:val="33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Газоснабжение</w:t>
            </w:r>
          </w:p>
        </w:tc>
      </w:tr>
      <w:tr w:rsidR="00283208" w:rsidRPr="00106257" w:rsidTr="0003191E">
        <w:trPr>
          <w:trHeight w:val="13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3.5.1.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Обеспеченность потребителей подключенных к централизованной системе газоснабжения</w:t>
            </w:r>
            <w:r w:rsidR="00162BD7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коммерческими приборами учета.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283208" w:rsidRPr="00106257" w:rsidTr="0003191E">
        <w:trPr>
          <w:trHeight w:val="6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03191E" w:rsidP="00031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Показатели</w:t>
            </w:r>
            <w:r w:rsidR="00283208"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экологической ситуации с учетом достижения организациями нормативов допустимого воздействия на окружающую среду</w:t>
            </w:r>
          </w:p>
        </w:tc>
      </w:tr>
      <w:tr w:rsidR="00283208" w:rsidRPr="00106257" w:rsidTr="007C4820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Водоснабжение</w:t>
            </w:r>
          </w:p>
        </w:tc>
      </w:tr>
      <w:tr w:rsidR="00283208" w:rsidRPr="00106257" w:rsidTr="0003191E">
        <w:trPr>
          <w:trHeight w:val="13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88210E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283208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.1.1.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аварий в сетях водоснабжения приведших к нег</w:t>
            </w:r>
            <w:r w:rsidR="00162BD7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тивному воздействию на окружающую среду.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ед. 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283208" w:rsidRPr="00106257" w:rsidTr="007C482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41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  <w:r w:rsidR="004170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Теплоснабжение</w:t>
            </w:r>
          </w:p>
        </w:tc>
      </w:tr>
      <w:tr w:rsidR="00283208" w:rsidRPr="00106257" w:rsidTr="0003191E">
        <w:trPr>
          <w:trHeight w:val="82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41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  <w:r w:rsidR="004170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закрытых угольных котельных.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ед.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83208" w:rsidRPr="00106257" w:rsidTr="007C4820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41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  <w:r w:rsidR="004170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Газоснабжение</w:t>
            </w:r>
          </w:p>
        </w:tc>
      </w:tr>
      <w:tr w:rsidR="00283208" w:rsidRPr="00106257" w:rsidTr="0003191E">
        <w:trPr>
          <w:trHeight w:val="121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283208" w:rsidP="0041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  <w:r w:rsidR="004170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жилищного фонда с печным отоплением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ед.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6B2706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83208" w:rsidRPr="00106257" w:rsidTr="007C4820">
        <w:trPr>
          <w:trHeight w:val="61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417032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Критерий доступности для населения коммунальных услуг</w:t>
            </w:r>
          </w:p>
        </w:tc>
      </w:tr>
      <w:tr w:rsidR="00283208" w:rsidRPr="00106257" w:rsidTr="007C4820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208" w:rsidRPr="00106257" w:rsidRDefault="00417032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283208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расходов на коммунальные услуги в совокупном доходе семьи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208" w:rsidRPr="00106257" w:rsidRDefault="00283208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08" w:rsidRPr="00106257" w:rsidRDefault="00283208" w:rsidP="001062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08" w:rsidRPr="00106257" w:rsidRDefault="00283208" w:rsidP="001062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08" w:rsidRPr="00106257" w:rsidRDefault="00283208" w:rsidP="001062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08" w:rsidRPr="00106257" w:rsidRDefault="00283208" w:rsidP="001062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08" w:rsidRPr="00106257" w:rsidRDefault="00283208" w:rsidP="001062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08" w:rsidRPr="00106257" w:rsidRDefault="00283208" w:rsidP="001062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08" w:rsidRPr="00106257" w:rsidRDefault="00283208" w:rsidP="001062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08" w:rsidRPr="00106257" w:rsidRDefault="00283208" w:rsidP="001062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723BCE" w:rsidRPr="00106257" w:rsidRDefault="00723BCE" w:rsidP="001062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7032" w:rsidRDefault="00417032" w:rsidP="0003191E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17032" w:rsidRDefault="00417032" w:rsidP="0003191E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17032" w:rsidRDefault="00417032" w:rsidP="0003191E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17032" w:rsidRDefault="00417032" w:rsidP="0003191E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17032" w:rsidRDefault="00417032" w:rsidP="0003191E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17032" w:rsidRDefault="00417032" w:rsidP="0003191E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17032" w:rsidRDefault="00417032" w:rsidP="0003191E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6B731D" w:rsidRDefault="0003191E" w:rsidP="0003191E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03191E">
        <w:rPr>
          <w:rFonts w:ascii="Times New Roman" w:hAnsi="Times New Roman"/>
          <w:b/>
          <w:color w:val="000000"/>
          <w:sz w:val="28"/>
          <w:szCs w:val="28"/>
        </w:rPr>
        <w:lastRenderedPageBreak/>
        <w:t>Приложение № 2</w:t>
      </w:r>
    </w:p>
    <w:p w:rsidR="0003191E" w:rsidRDefault="0003191E" w:rsidP="000319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3191E" w:rsidRDefault="0003191E" w:rsidP="000319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062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Перечень                                                                                                                                                                        мероприятий по проектированию, строительству, реконструкции и модернизации объектов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коммунальной инфраструктуры городского поселения «Поселок Приморье»</w:t>
      </w:r>
    </w:p>
    <w:p w:rsidR="0003191E" w:rsidRPr="00106257" w:rsidRDefault="0003191E" w:rsidP="0003191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22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4748"/>
        <w:gridCol w:w="2415"/>
        <w:gridCol w:w="986"/>
        <w:gridCol w:w="846"/>
        <w:gridCol w:w="846"/>
        <w:gridCol w:w="846"/>
        <w:gridCol w:w="846"/>
        <w:gridCol w:w="870"/>
        <w:gridCol w:w="1837"/>
      </w:tblGrid>
      <w:tr w:rsidR="002F2280" w:rsidRPr="00106257" w:rsidTr="0003191E">
        <w:trPr>
          <w:trHeight w:val="764"/>
          <w:jc w:val="center"/>
        </w:trPr>
        <w:tc>
          <w:tcPr>
            <w:tcW w:w="986" w:type="dxa"/>
            <w:vMerge w:val="restart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Merge w:val="restart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мероприятий </w:t>
            </w:r>
          </w:p>
        </w:tc>
        <w:tc>
          <w:tcPr>
            <w:tcW w:w="2415" w:type="dxa"/>
            <w:vMerge w:val="restart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Местонахождение объекта </w:t>
            </w:r>
          </w:p>
        </w:tc>
        <w:tc>
          <w:tcPr>
            <w:tcW w:w="5240" w:type="dxa"/>
            <w:gridSpan w:val="6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Срок реализации и затраты по годам             (млн. руб.)</w:t>
            </w:r>
          </w:p>
        </w:tc>
        <w:tc>
          <w:tcPr>
            <w:tcW w:w="1837" w:type="dxa"/>
            <w:vMerge w:val="restart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Затраты на реализацию мероприятия, всего       млн. руб. </w:t>
            </w:r>
          </w:p>
        </w:tc>
      </w:tr>
      <w:tr w:rsidR="002F2280" w:rsidRPr="00106257" w:rsidTr="0003191E">
        <w:trPr>
          <w:trHeight w:val="645"/>
          <w:jc w:val="center"/>
        </w:trPr>
        <w:tc>
          <w:tcPr>
            <w:tcW w:w="0" w:type="auto"/>
            <w:vMerge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0319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2022-20</w:t>
            </w:r>
            <w:r w:rsidR="000319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vMerge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15226" w:type="dxa"/>
            <w:gridSpan w:val="10"/>
            <w:shd w:val="clear" w:color="auto" w:fill="auto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 Мероприятия, направленные на качественное и бесперебойное обеспечение новых объектов капитального строительства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4240" w:type="dxa"/>
            <w:gridSpan w:val="9"/>
            <w:shd w:val="clear" w:color="auto" w:fill="auto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Водоснабжение</w:t>
            </w:r>
          </w:p>
        </w:tc>
      </w:tr>
      <w:tr w:rsidR="002F2280" w:rsidRPr="00106257" w:rsidTr="0003191E">
        <w:trPr>
          <w:trHeight w:val="66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Разработка проектов для строительства сетей и сооружений водоснабжения новых районов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F2280" w:rsidRPr="00106257" w:rsidTr="0003191E">
        <w:trPr>
          <w:trHeight w:val="61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сетей и сооружений в новых районах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2F2280" w:rsidRPr="00106257" w:rsidTr="0003191E">
        <w:trPr>
          <w:trHeight w:val="133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1.1.3.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Подключение к централизованной системе водоснабжения новых районов: кварталов в планировочных районах «01» (Приморье) и «02» (Лесное)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F2280" w:rsidRPr="00106257" w:rsidTr="0003191E">
        <w:trPr>
          <w:trHeight w:val="418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1.1.4.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Поиски и разведка источника водоснабжения на новых участках с подсчетом запасов и предложениями по обустройству централизованных 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водозаборов на резервируемых в проекте территориях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п. Приморье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F2280" w:rsidRPr="00106257" w:rsidTr="0003191E">
        <w:trPr>
          <w:trHeight w:val="159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1.1.5.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Разработка проекта на строительства нового водозабора, состоящего из 4 скважин, ВНС  2 подъема, станции обезжелезивания, резервуаров чистой воды, устройства обеззараживания для обеспечения водой          п. Приморье, п. Лесное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F2280" w:rsidRPr="00106257" w:rsidTr="0003191E">
        <w:trPr>
          <w:trHeight w:val="16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1.1.6.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нового водозабора, состоящего из 4 скважин, ВНС  2 подъема, станции обезжелезивания, резервуаров чистой воды, устройства обеззараживания для обеспечения водой п. Приморье, п. Лесное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2F2280" w:rsidRPr="00106257" w:rsidTr="0003191E">
        <w:trPr>
          <w:trHeight w:val="45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2F2280" w:rsidRPr="00106257" w:rsidTr="0003191E">
        <w:trPr>
          <w:trHeight w:val="78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1.2.1.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проекта на строительство сетей и сооружений для новых районов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F2280" w:rsidRPr="00106257" w:rsidTr="0003191E">
        <w:trPr>
          <w:trHeight w:val="69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1.2.2.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сетей и сооружений в новых районах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</w:tr>
      <w:tr w:rsidR="002F2280" w:rsidRPr="00106257" w:rsidTr="00322F2A">
        <w:trPr>
          <w:trHeight w:val="418"/>
          <w:jc w:val="center"/>
        </w:trPr>
        <w:tc>
          <w:tcPr>
            <w:tcW w:w="986" w:type="dxa"/>
            <w:shd w:val="clear" w:color="auto" w:fill="auto"/>
            <w:noWrap/>
            <w:vAlign w:val="center"/>
            <w:hideMark/>
          </w:tcPr>
          <w:p w:rsidR="002F2280" w:rsidRPr="00ED2FBC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2F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1.2.3.</w:t>
            </w:r>
          </w:p>
        </w:tc>
        <w:tc>
          <w:tcPr>
            <w:tcW w:w="4748" w:type="dxa"/>
            <w:shd w:val="clear" w:color="auto" w:fill="auto"/>
            <w:vAlign w:val="center"/>
            <w:hideMark/>
          </w:tcPr>
          <w:p w:rsidR="002F2280" w:rsidRPr="00ED2FBC" w:rsidRDefault="002F2280" w:rsidP="005120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2F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Создание централизованной системы </w:t>
            </w:r>
            <w:r w:rsidRPr="005120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водоотведения  в планировочных</w:t>
            </w:r>
            <w:r w:rsidRPr="00ED2F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районах «01»; «02» с подключением к локальным очистным в п</w:t>
            </w:r>
            <w:proofErr w:type="gramStart"/>
            <w:r w:rsidRPr="00ED2F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ED2F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риморье и п.Лесное и дальнейшим отведением сточных вод 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2F2280" w:rsidRPr="00106257" w:rsidTr="0003191E">
        <w:trPr>
          <w:trHeight w:val="1365"/>
          <w:jc w:val="center"/>
        </w:trPr>
        <w:tc>
          <w:tcPr>
            <w:tcW w:w="986" w:type="dxa"/>
            <w:shd w:val="clear" w:color="auto" w:fill="FFFFFF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1.2.4.</w:t>
            </w:r>
          </w:p>
        </w:tc>
        <w:tc>
          <w:tcPr>
            <w:tcW w:w="4748" w:type="dxa"/>
            <w:shd w:val="clear" w:color="auto" w:fill="FFFFFF"/>
            <w:vAlign w:val="center"/>
            <w:hideMark/>
          </w:tcPr>
          <w:p w:rsidR="002F2280" w:rsidRPr="005120C3" w:rsidRDefault="002F2280" w:rsidP="005120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20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Создание централизованной системы водоотведения  в планировочных районах «01»; «02» и дальнейшим отведением сточных вод 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2F2280" w:rsidRPr="00106257" w:rsidTr="0003191E">
        <w:trPr>
          <w:trHeight w:val="55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Газоснабжение</w:t>
            </w:r>
          </w:p>
        </w:tc>
      </w:tr>
      <w:tr w:rsidR="002F2280" w:rsidRPr="00106257" w:rsidTr="0003191E">
        <w:trPr>
          <w:trHeight w:val="129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Разработка ПСД на "Строительство газопровода высокого давления с установкой ШРП и распределительных сетей низкого давления с газовыми вводами для  квартала  застройки жилых домов для многодетных  семей" 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2F2280" w:rsidRPr="00106257" w:rsidTr="0003191E">
        <w:trPr>
          <w:trHeight w:val="129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1.3.2.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газопровода высокого давления с установкой ШРП и распределительных сетей низкого давления с газовыми вводами для  квартала  застройки жилых домов для многодетных семей 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10,1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12,5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Электроснабжение</w:t>
            </w:r>
          </w:p>
        </w:tc>
      </w:tr>
      <w:tr w:rsidR="002F2280" w:rsidRPr="00106257" w:rsidTr="0003191E">
        <w:trPr>
          <w:trHeight w:val="928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1.4.1.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Проектирование и строительство сетей электроснабжения индивидуальной жилой застройки пос. Лесное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2F2280" w:rsidRPr="00106257" w:rsidTr="0003191E">
        <w:trPr>
          <w:trHeight w:val="139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1.4.2.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Проектирование и строительство сетей электроснабжения для подключения новых потребителей электроэнергии п. Приморье, пос. Лесное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   п.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51,5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5,85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17,52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75,84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451,87</w:t>
            </w:r>
          </w:p>
        </w:tc>
      </w:tr>
      <w:tr w:rsidR="002F2280" w:rsidRPr="00106257" w:rsidTr="0003191E">
        <w:trPr>
          <w:trHeight w:val="66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240" w:type="dxa"/>
            <w:gridSpan w:val="9"/>
            <w:shd w:val="clear" w:color="auto" w:fill="auto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Мероприятия, направленные на повышение надежности электр</w:t>
            </w:r>
            <w:proofErr w:type="gramStart"/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 газо-, тепло-, водоснабжения и водоотведения, и качества коммунальных ресурсов.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14240" w:type="dxa"/>
            <w:gridSpan w:val="9"/>
            <w:shd w:val="clear" w:color="auto" w:fill="auto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Водоснабжение</w:t>
            </w:r>
          </w:p>
        </w:tc>
      </w:tr>
      <w:tr w:rsidR="002F2280" w:rsidRPr="00106257" w:rsidTr="0003191E">
        <w:trPr>
          <w:trHeight w:val="163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проекта замены  ветхих участков водопровода и участков с </w:t>
            </w:r>
            <w:proofErr w:type="spellStart"/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spellEnd"/>
            <w:proofErr w:type="gram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низкой пропускной способностью на сети из современных материалов, для увеличения объемов подачи воды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F2280" w:rsidRPr="00106257" w:rsidTr="0003191E">
        <w:trPr>
          <w:trHeight w:val="13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2.1.2.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Замена  ветхих участков водопровода и участков с низкой пропускной способностью на сети из современных материалов, для увеличения объемов подачи воды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2F2280" w:rsidRPr="00106257" w:rsidTr="0003191E">
        <w:trPr>
          <w:trHeight w:val="132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2.1.3.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Строительство сети наблюдательных скважин,  обеспечивающих мониторинговые наблюдения за </w:t>
            </w:r>
            <w:proofErr w:type="spell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уровенным</w:t>
            </w:r>
            <w:proofErr w:type="spell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режимом и качеством подземных вод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F2280" w:rsidRPr="00106257" w:rsidTr="0003191E">
        <w:trPr>
          <w:trHeight w:val="75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2.1.4.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</w:t>
            </w:r>
            <w:proofErr w:type="gram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проекта границ зон санитарной охраны водозаборов</w:t>
            </w:r>
            <w:proofErr w:type="gramEnd"/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F2280" w:rsidRPr="00106257" w:rsidTr="0003191E">
        <w:trPr>
          <w:trHeight w:val="7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2.1.5.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Разработка проекта трассировки водопроводной сети по кольцевой схеме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F2280" w:rsidRPr="00106257" w:rsidTr="0003191E">
        <w:trPr>
          <w:trHeight w:val="69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2.1.6.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Монтаж водопроводной сети по кольцевой схеме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2F2280" w:rsidRPr="00106257" w:rsidTr="0003191E">
        <w:trPr>
          <w:trHeight w:val="96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2.1.7.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Оформление земельных участков под целевое использование в границах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F2280" w:rsidRPr="00106257" w:rsidTr="0003191E">
        <w:trPr>
          <w:trHeight w:val="165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2.1.8.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Расширение, обустройство и модернизация водозабора в п. Лесное, резервирование территории под его расширение с возможностью наращивания запасов, реконструкция сооружений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2F2280" w:rsidRPr="00106257" w:rsidTr="0003191E">
        <w:trPr>
          <w:trHeight w:val="72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2.1.9.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Разработка проекта по увеличению емкости резервуаров чистой воды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F2280" w:rsidRPr="00106257" w:rsidTr="0003191E">
        <w:trPr>
          <w:trHeight w:val="66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2.1.10.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Выполнить работы по увеличению емкости резервуаров чистой воды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2F2280" w:rsidRPr="00106257" w:rsidTr="0003191E">
        <w:trPr>
          <w:trHeight w:val="162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Проектирование и строительство сетей хозяйственно-бытовой канализации и КНС пос. Приморье и пос. Лесное для </w:t>
            </w:r>
            <w:proofErr w:type="spellStart"/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канализования</w:t>
            </w:r>
            <w:proofErr w:type="spellEnd"/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неохваченных секторов муниципального образования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   п.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2F2280" w:rsidRPr="00106257" w:rsidTr="0003191E">
        <w:trPr>
          <w:trHeight w:val="94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2.2.2.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Разделение хозяйственно-бытовых и дождевых стоков для обеспечения  качества очистки на ОАО «ОКОС»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Электроснабжение</w:t>
            </w:r>
          </w:p>
        </w:tc>
      </w:tr>
      <w:tr w:rsidR="002F2280" w:rsidRPr="00106257" w:rsidTr="0003191E">
        <w:trPr>
          <w:trHeight w:val="165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2.3.1.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рабочего проекта  на строительство сетей уличного освещения  квартала жилых  домов в границах улиц  Полева</w:t>
            </w:r>
            <w:proofErr w:type="gramStart"/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я-</w:t>
            </w:r>
            <w:proofErr w:type="gramEnd"/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Дубовая аллея- Калининградское  шоссе - ул. Счастливая в  пос.   Приморье 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0,04</w:t>
            </w:r>
          </w:p>
        </w:tc>
      </w:tr>
      <w:tr w:rsidR="002F2280" w:rsidRPr="00106257" w:rsidTr="0003191E">
        <w:trPr>
          <w:trHeight w:val="13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2.3.2.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сетей уличного освещения  квартала жилых  в границах улиц  Полева</w:t>
            </w:r>
            <w:proofErr w:type="gramStart"/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я-</w:t>
            </w:r>
            <w:proofErr w:type="gramEnd"/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Дубовая аллея- Калининградское  шоссе -  ул. Счастливая в  пос.   Приморье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1,64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10,04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299,64</w:t>
            </w:r>
          </w:p>
        </w:tc>
      </w:tr>
      <w:tr w:rsidR="002F2280" w:rsidRPr="00106257" w:rsidTr="0003191E">
        <w:trPr>
          <w:trHeight w:val="615"/>
          <w:jc w:val="center"/>
        </w:trPr>
        <w:tc>
          <w:tcPr>
            <w:tcW w:w="986" w:type="dxa"/>
            <w:shd w:val="clear" w:color="auto" w:fill="auto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240" w:type="dxa"/>
            <w:gridSpan w:val="9"/>
            <w:shd w:val="clear" w:color="auto" w:fill="auto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Мероприятия, направленные на повышение энергетической эффективности и технического уровня объектов, входящих в состав систем электр</w:t>
            </w:r>
            <w:proofErr w:type="gramStart"/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 газо-, тепло-, водоснабжения и водоотведения, и объектов, используемых для утилизации, обезвреживания и захоронения твердых бытовых отходов.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Водоснабжение</w:t>
            </w:r>
          </w:p>
        </w:tc>
      </w:tr>
      <w:tr w:rsidR="002F2280" w:rsidRPr="00106257" w:rsidTr="0003191E">
        <w:trPr>
          <w:trHeight w:val="91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Проектирование технической реконструкции водозаборных скважин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         п.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F2280" w:rsidRPr="00106257" w:rsidTr="000B33CE">
        <w:trPr>
          <w:trHeight w:val="418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3.1.2.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Выполнить работы по технической реконструкции водозаборных </w:t>
            </w: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скважин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п. Приморье            </w:t>
            </w:r>
          </w:p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2F2280" w:rsidRPr="00106257" w:rsidTr="0003191E">
        <w:trPr>
          <w:trHeight w:val="69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3.1.3.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Установка приборов учета расхода подаваемой воды 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        п. Лесное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Теплоснабжение</w:t>
            </w:r>
          </w:p>
        </w:tc>
      </w:tr>
      <w:tr w:rsidR="002F2280" w:rsidRPr="00106257" w:rsidTr="0003191E">
        <w:trPr>
          <w:trHeight w:val="73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Выполнить работы по автоматизации процесса горения на котельных установках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Электроснабжение</w:t>
            </w:r>
          </w:p>
        </w:tc>
      </w:tr>
      <w:tr w:rsidR="002F2280" w:rsidRPr="00106257" w:rsidTr="0003191E">
        <w:trPr>
          <w:trHeight w:val="66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322F2A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  <w:r w:rsidR="002F2280"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Выполнить  мероприятия по  энергосбережению на сетях уличного освещения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г. Светлогорск 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9,6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9,6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56,6</w:t>
            </w:r>
          </w:p>
        </w:tc>
      </w:tr>
      <w:tr w:rsidR="002F2280" w:rsidRPr="00106257" w:rsidTr="0003191E">
        <w:trPr>
          <w:trHeight w:val="615"/>
          <w:jc w:val="center"/>
        </w:trPr>
        <w:tc>
          <w:tcPr>
            <w:tcW w:w="986" w:type="dxa"/>
            <w:shd w:val="clear" w:color="auto" w:fill="auto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4240" w:type="dxa"/>
            <w:gridSpan w:val="9"/>
            <w:shd w:val="clear" w:color="auto" w:fill="auto"/>
            <w:vAlign w:val="center"/>
            <w:hideMark/>
          </w:tcPr>
          <w:p w:rsidR="005120C3" w:rsidRDefault="005120C3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Мероприятия, направленные на улучшение  экологической ситуации с учетом достижения организациями нормативов допустимого воздействия на окружающую среду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Теплоснабжение</w:t>
            </w:r>
          </w:p>
        </w:tc>
      </w:tr>
      <w:tr w:rsidR="002F2280" w:rsidRPr="00106257" w:rsidTr="0003191E">
        <w:trPr>
          <w:trHeight w:val="69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4.1.1.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Перевод котельной д/</w:t>
            </w:r>
            <w:proofErr w:type="gramStart"/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Приморье на природный газ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F2280" w:rsidRPr="00106257" w:rsidTr="0003191E">
        <w:trPr>
          <w:trHeight w:val="79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4.1.2.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проекта по переводу угольной  котельной п. Приморье на природный газ.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F2280" w:rsidRPr="00106257" w:rsidTr="000B33CE">
        <w:trPr>
          <w:trHeight w:val="418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4.1.3.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Выполнить работы по переводу угольной котельной п. Приморье на </w:t>
            </w:r>
            <w:r w:rsidRPr="001062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природный газ.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2F2280" w:rsidRPr="00106257" w:rsidTr="0003191E">
        <w:trPr>
          <w:trHeight w:val="33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14240" w:type="dxa"/>
            <w:gridSpan w:val="9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Газоснабжение</w:t>
            </w:r>
          </w:p>
        </w:tc>
      </w:tr>
      <w:tr w:rsidR="002F2280" w:rsidRPr="00106257" w:rsidTr="0003191E">
        <w:trPr>
          <w:trHeight w:val="10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4.2.1.</w:t>
            </w:r>
          </w:p>
        </w:tc>
        <w:tc>
          <w:tcPr>
            <w:tcW w:w="4748" w:type="dxa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Строительство газопровода - ввода к </w:t>
            </w:r>
            <w:proofErr w:type="spellStart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теплогенераторной</w:t>
            </w:r>
            <w:proofErr w:type="spellEnd"/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Дома Культуры                  п. Приморье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0,055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0,055</w:t>
            </w:r>
          </w:p>
        </w:tc>
      </w:tr>
      <w:tr w:rsidR="002F2280" w:rsidRPr="00106257" w:rsidTr="0003191E">
        <w:trPr>
          <w:trHeight w:val="690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4.2.2.</w:t>
            </w:r>
          </w:p>
        </w:tc>
        <w:tc>
          <w:tcPr>
            <w:tcW w:w="4748" w:type="dxa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Разработка ПСД на "Строительство сетей низкого давления по микрорайону ИЖД пос. Приморье" 4,0 км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2</w:t>
            </w:r>
          </w:p>
        </w:tc>
      </w:tr>
      <w:tr w:rsidR="002F2280" w:rsidRPr="00106257" w:rsidTr="0003191E">
        <w:trPr>
          <w:trHeight w:val="864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512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4.2.</w:t>
            </w:r>
            <w:r w:rsidR="005120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48" w:type="dxa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Строительство сетей низкого давления по микрорайону ИЖД пос. Приморье 4,0 км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Приморье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2F2280" w:rsidRPr="00106257" w:rsidTr="0003191E">
        <w:trPr>
          <w:trHeight w:val="405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8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5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0,055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14,055</w:t>
            </w:r>
          </w:p>
        </w:tc>
      </w:tr>
      <w:tr w:rsidR="002F2280" w:rsidRPr="00106257" w:rsidTr="0003191E">
        <w:trPr>
          <w:trHeight w:val="447"/>
          <w:jc w:val="center"/>
        </w:trPr>
        <w:tc>
          <w:tcPr>
            <w:tcW w:w="986" w:type="dxa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63" w:type="dxa"/>
            <w:gridSpan w:val="2"/>
            <w:noWrap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1,055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31,055</w:t>
            </w:r>
          </w:p>
        </w:tc>
      </w:tr>
      <w:tr w:rsidR="002F2280" w:rsidRPr="00106257" w:rsidTr="0003191E">
        <w:trPr>
          <w:trHeight w:val="447"/>
          <w:jc w:val="center"/>
        </w:trPr>
        <w:tc>
          <w:tcPr>
            <w:tcW w:w="986" w:type="dxa"/>
            <w:noWrap/>
            <w:vAlign w:val="bottom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63" w:type="dxa"/>
            <w:gridSpan w:val="2"/>
            <w:noWrap/>
            <w:vAlign w:val="bottom"/>
            <w:hideMark/>
          </w:tcPr>
          <w:p w:rsidR="002F2280" w:rsidRPr="00106257" w:rsidRDefault="002F2280" w:rsidP="001062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10625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ВСЕМ МЕРОПРИЯТИЯМ</w:t>
            </w:r>
          </w:p>
        </w:tc>
        <w:tc>
          <w:tcPr>
            <w:tcW w:w="98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28,695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68,0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846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109,4</w:t>
            </w:r>
          </w:p>
        </w:tc>
        <w:tc>
          <w:tcPr>
            <w:tcW w:w="870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332,1</w:t>
            </w:r>
          </w:p>
        </w:tc>
        <w:tc>
          <w:tcPr>
            <w:tcW w:w="1837" w:type="dxa"/>
            <w:vAlign w:val="center"/>
            <w:hideMark/>
          </w:tcPr>
          <w:p w:rsidR="002F2280" w:rsidRPr="00106257" w:rsidRDefault="002F2280" w:rsidP="001062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062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746,295</w:t>
            </w:r>
          </w:p>
        </w:tc>
      </w:tr>
    </w:tbl>
    <w:p w:rsidR="006B731D" w:rsidRPr="00106257" w:rsidRDefault="006B731D" w:rsidP="001062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6A86" w:rsidRPr="00106257" w:rsidRDefault="00966A86" w:rsidP="001062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6A86" w:rsidRPr="00106257" w:rsidRDefault="00966A86" w:rsidP="001062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  <w:sectPr w:rsidR="00966A86" w:rsidRPr="00106257" w:rsidSect="004E56A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C2787" w:rsidRPr="00106257" w:rsidRDefault="005C2787" w:rsidP="009112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C2787" w:rsidRPr="00106257" w:rsidSect="003C6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2"/>
    <w:multiLevelType w:val="multilevel"/>
    <w:tmpl w:val="000000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471"/>
        </w:tabs>
        <w:ind w:left="1471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222"/>
        </w:tabs>
        <w:ind w:left="2222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973"/>
        </w:tabs>
        <w:ind w:left="2973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724"/>
        </w:tabs>
        <w:ind w:left="3724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475"/>
        </w:tabs>
        <w:ind w:left="447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5226"/>
        </w:tabs>
        <w:ind w:left="5226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977"/>
        </w:tabs>
        <w:ind w:left="5977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728"/>
        </w:tabs>
        <w:ind w:left="6728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FCB0516"/>
    <w:multiLevelType w:val="hybridMultilevel"/>
    <w:tmpl w:val="F6549D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43FC5"/>
    <w:multiLevelType w:val="hybridMultilevel"/>
    <w:tmpl w:val="05643E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A2D72"/>
    <w:multiLevelType w:val="multilevel"/>
    <w:tmpl w:val="E4AC22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"/>
      <w:lvlJc w:val="left"/>
      <w:pPr>
        <w:ind w:left="2160" w:hanging="1800"/>
      </w:pPr>
      <w:rPr>
        <w:rFonts w:hint="default"/>
        <w:color w:val="000000"/>
        <w:sz w:val="23"/>
      </w:rPr>
    </w:lvl>
  </w:abstractNum>
  <w:abstractNum w:abstractNumId="4">
    <w:nsid w:val="3A6B4E56"/>
    <w:multiLevelType w:val="hybridMultilevel"/>
    <w:tmpl w:val="27E27EC8"/>
    <w:lvl w:ilvl="0" w:tplc="57026372">
      <w:start w:val="1"/>
      <w:numFmt w:val="bullet"/>
      <w:pStyle w:val="Lbulli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E2667C2"/>
    <w:multiLevelType w:val="hybridMultilevel"/>
    <w:tmpl w:val="43EE8B80"/>
    <w:lvl w:ilvl="0" w:tplc="54E2B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654BE"/>
    <w:multiLevelType w:val="hybridMultilevel"/>
    <w:tmpl w:val="3F2ABBCE"/>
    <w:lvl w:ilvl="0" w:tplc="D1B8106C">
      <w:start w:val="4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D65DC2"/>
    <w:multiLevelType w:val="hybridMultilevel"/>
    <w:tmpl w:val="483A4A0A"/>
    <w:lvl w:ilvl="0" w:tplc="59C0A7E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611E7"/>
    <w:multiLevelType w:val="hybridMultilevel"/>
    <w:tmpl w:val="F1C25248"/>
    <w:lvl w:ilvl="0" w:tplc="8B025E9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D60D3"/>
    <w:multiLevelType w:val="hybridMultilevel"/>
    <w:tmpl w:val="05643E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10F"/>
    <w:rsid w:val="000023C1"/>
    <w:rsid w:val="00003AB8"/>
    <w:rsid w:val="0000410A"/>
    <w:rsid w:val="00007A5B"/>
    <w:rsid w:val="00011122"/>
    <w:rsid w:val="0002049E"/>
    <w:rsid w:val="0003191E"/>
    <w:rsid w:val="0004098C"/>
    <w:rsid w:val="0006041C"/>
    <w:rsid w:val="0006457C"/>
    <w:rsid w:val="00065D8B"/>
    <w:rsid w:val="0007358B"/>
    <w:rsid w:val="00076706"/>
    <w:rsid w:val="00091208"/>
    <w:rsid w:val="00093444"/>
    <w:rsid w:val="000A32D7"/>
    <w:rsid w:val="000B33CE"/>
    <w:rsid w:val="000B3E82"/>
    <w:rsid w:val="000B7A2A"/>
    <w:rsid w:val="000C62A7"/>
    <w:rsid w:val="000D1F28"/>
    <w:rsid w:val="000E3693"/>
    <w:rsid w:val="000F159B"/>
    <w:rsid w:val="000F207A"/>
    <w:rsid w:val="000F62EC"/>
    <w:rsid w:val="00100455"/>
    <w:rsid w:val="00100FB9"/>
    <w:rsid w:val="00101218"/>
    <w:rsid w:val="00106154"/>
    <w:rsid w:val="00106257"/>
    <w:rsid w:val="0011510F"/>
    <w:rsid w:val="00116239"/>
    <w:rsid w:val="001243F7"/>
    <w:rsid w:val="00133BC6"/>
    <w:rsid w:val="00134886"/>
    <w:rsid w:val="00152363"/>
    <w:rsid w:val="001543F1"/>
    <w:rsid w:val="00156F28"/>
    <w:rsid w:val="0016271A"/>
    <w:rsid w:val="00162BD7"/>
    <w:rsid w:val="001636D9"/>
    <w:rsid w:val="00164F01"/>
    <w:rsid w:val="001656CC"/>
    <w:rsid w:val="00194F03"/>
    <w:rsid w:val="001A1901"/>
    <w:rsid w:val="001A7020"/>
    <w:rsid w:val="001D03BD"/>
    <w:rsid w:val="001D7C0A"/>
    <w:rsid w:val="001E633A"/>
    <w:rsid w:val="001F56F2"/>
    <w:rsid w:val="001F7042"/>
    <w:rsid w:val="002006B4"/>
    <w:rsid w:val="0021726B"/>
    <w:rsid w:val="002358AC"/>
    <w:rsid w:val="00240B34"/>
    <w:rsid w:val="002535B6"/>
    <w:rsid w:val="002541DE"/>
    <w:rsid w:val="002556E6"/>
    <w:rsid w:val="00260A22"/>
    <w:rsid w:val="00261AE8"/>
    <w:rsid w:val="0026290B"/>
    <w:rsid w:val="0026521E"/>
    <w:rsid w:val="002726BD"/>
    <w:rsid w:val="00273C21"/>
    <w:rsid w:val="002822B2"/>
    <w:rsid w:val="00283208"/>
    <w:rsid w:val="00287E86"/>
    <w:rsid w:val="002A0226"/>
    <w:rsid w:val="002B2207"/>
    <w:rsid w:val="002C5A9B"/>
    <w:rsid w:val="002E2D6D"/>
    <w:rsid w:val="002F075F"/>
    <w:rsid w:val="002F2280"/>
    <w:rsid w:val="00301623"/>
    <w:rsid w:val="00307B50"/>
    <w:rsid w:val="0031540A"/>
    <w:rsid w:val="003173E7"/>
    <w:rsid w:val="00322F2A"/>
    <w:rsid w:val="00325E21"/>
    <w:rsid w:val="003322C7"/>
    <w:rsid w:val="003534AD"/>
    <w:rsid w:val="00355381"/>
    <w:rsid w:val="003601B4"/>
    <w:rsid w:val="00361864"/>
    <w:rsid w:val="00362385"/>
    <w:rsid w:val="00364A2D"/>
    <w:rsid w:val="003833A2"/>
    <w:rsid w:val="00385007"/>
    <w:rsid w:val="00391F50"/>
    <w:rsid w:val="00396ACB"/>
    <w:rsid w:val="003A30B3"/>
    <w:rsid w:val="003B52A4"/>
    <w:rsid w:val="003C6CFA"/>
    <w:rsid w:val="003D0101"/>
    <w:rsid w:val="003D2336"/>
    <w:rsid w:val="003D436D"/>
    <w:rsid w:val="003E02B0"/>
    <w:rsid w:val="003E0F69"/>
    <w:rsid w:val="003E49D4"/>
    <w:rsid w:val="003E50A6"/>
    <w:rsid w:val="003F7ED3"/>
    <w:rsid w:val="00405DBA"/>
    <w:rsid w:val="00406D76"/>
    <w:rsid w:val="00417032"/>
    <w:rsid w:val="00431DB5"/>
    <w:rsid w:val="00432DD2"/>
    <w:rsid w:val="00437D34"/>
    <w:rsid w:val="004413AA"/>
    <w:rsid w:val="00446E8B"/>
    <w:rsid w:val="00446F13"/>
    <w:rsid w:val="0045143D"/>
    <w:rsid w:val="00452BF9"/>
    <w:rsid w:val="004533E0"/>
    <w:rsid w:val="00455F3F"/>
    <w:rsid w:val="004561A8"/>
    <w:rsid w:val="00466DBC"/>
    <w:rsid w:val="00472466"/>
    <w:rsid w:val="004816EA"/>
    <w:rsid w:val="00485011"/>
    <w:rsid w:val="004B137C"/>
    <w:rsid w:val="004C411A"/>
    <w:rsid w:val="004D1DB3"/>
    <w:rsid w:val="004E3E27"/>
    <w:rsid w:val="004E56A6"/>
    <w:rsid w:val="00502D5B"/>
    <w:rsid w:val="005069D4"/>
    <w:rsid w:val="0051104A"/>
    <w:rsid w:val="005120C3"/>
    <w:rsid w:val="005245CD"/>
    <w:rsid w:val="00533656"/>
    <w:rsid w:val="00543EBC"/>
    <w:rsid w:val="005522D8"/>
    <w:rsid w:val="00552BBB"/>
    <w:rsid w:val="00552D49"/>
    <w:rsid w:val="00562D95"/>
    <w:rsid w:val="00565BE4"/>
    <w:rsid w:val="00575ACA"/>
    <w:rsid w:val="00580103"/>
    <w:rsid w:val="00592F95"/>
    <w:rsid w:val="005958F9"/>
    <w:rsid w:val="005A23C4"/>
    <w:rsid w:val="005A3862"/>
    <w:rsid w:val="005A4DE1"/>
    <w:rsid w:val="005B0AD5"/>
    <w:rsid w:val="005B41CC"/>
    <w:rsid w:val="005B7ACE"/>
    <w:rsid w:val="005C2787"/>
    <w:rsid w:val="005C4E89"/>
    <w:rsid w:val="005C5EE4"/>
    <w:rsid w:val="005E35A7"/>
    <w:rsid w:val="005E5E19"/>
    <w:rsid w:val="005F4825"/>
    <w:rsid w:val="005F539C"/>
    <w:rsid w:val="006001EE"/>
    <w:rsid w:val="0060035F"/>
    <w:rsid w:val="00601112"/>
    <w:rsid w:val="00604385"/>
    <w:rsid w:val="00606ED6"/>
    <w:rsid w:val="006110A8"/>
    <w:rsid w:val="00612EA7"/>
    <w:rsid w:val="00622630"/>
    <w:rsid w:val="006252DA"/>
    <w:rsid w:val="00630B70"/>
    <w:rsid w:val="006469C3"/>
    <w:rsid w:val="00653E79"/>
    <w:rsid w:val="00654E16"/>
    <w:rsid w:val="0066295D"/>
    <w:rsid w:val="00674242"/>
    <w:rsid w:val="00677F46"/>
    <w:rsid w:val="006824AB"/>
    <w:rsid w:val="00682ED7"/>
    <w:rsid w:val="00686581"/>
    <w:rsid w:val="00694027"/>
    <w:rsid w:val="006943F1"/>
    <w:rsid w:val="006A080B"/>
    <w:rsid w:val="006A0D58"/>
    <w:rsid w:val="006B1F37"/>
    <w:rsid w:val="006B2706"/>
    <w:rsid w:val="006B731D"/>
    <w:rsid w:val="006B758F"/>
    <w:rsid w:val="006C13E7"/>
    <w:rsid w:val="006C5D18"/>
    <w:rsid w:val="006C7044"/>
    <w:rsid w:val="006C772B"/>
    <w:rsid w:val="006D2B83"/>
    <w:rsid w:val="006F4592"/>
    <w:rsid w:val="00700E31"/>
    <w:rsid w:val="00710BD7"/>
    <w:rsid w:val="00721C05"/>
    <w:rsid w:val="00723BCE"/>
    <w:rsid w:val="007408A3"/>
    <w:rsid w:val="00757F9D"/>
    <w:rsid w:val="00764BE0"/>
    <w:rsid w:val="00781590"/>
    <w:rsid w:val="00781B0B"/>
    <w:rsid w:val="0078528B"/>
    <w:rsid w:val="0079448B"/>
    <w:rsid w:val="007B73E7"/>
    <w:rsid w:val="007C4820"/>
    <w:rsid w:val="007C72A1"/>
    <w:rsid w:val="007D3B5B"/>
    <w:rsid w:val="007D7B1D"/>
    <w:rsid w:val="00800395"/>
    <w:rsid w:val="008071D4"/>
    <w:rsid w:val="008150AB"/>
    <w:rsid w:val="008246ED"/>
    <w:rsid w:val="0083238F"/>
    <w:rsid w:val="008462C2"/>
    <w:rsid w:val="00857F38"/>
    <w:rsid w:val="00862621"/>
    <w:rsid w:val="00870A2D"/>
    <w:rsid w:val="00872E00"/>
    <w:rsid w:val="00873DDA"/>
    <w:rsid w:val="00874164"/>
    <w:rsid w:val="0088210E"/>
    <w:rsid w:val="008975D7"/>
    <w:rsid w:val="008A3907"/>
    <w:rsid w:val="008A7053"/>
    <w:rsid w:val="008A7957"/>
    <w:rsid w:val="008B09D5"/>
    <w:rsid w:val="008B7938"/>
    <w:rsid w:val="008D29A0"/>
    <w:rsid w:val="008E196E"/>
    <w:rsid w:val="008E273B"/>
    <w:rsid w:val="008E6446"/>
    <w:rsid w:val="008E74E3"/>
    <w:rsid w:val="008F406F"/>
    <w:rsid w:val="009039B5"/>
    <w:rsid w:val="00910793"/>
    <w:rsid w:val="009108B2"/>
    <w:rsid w:val="00911219"/>
    <w:rsid w:val="0091190E"/>
    <w:rsid w:val="0091458B"/>
    <w:rsid w:val="009172DA"/>
    <w:rsid w:val="00925579"/>
    <w:rsid w:val="00925CB1"/>
    <w:rsid w:val="00934A3D"/>
    <w:rsid w:val="00953822"/>
    <w:rsid w:val="009567F0"/>
    <w:rsid w:val="00962A10"/>
    <w:rsid w:val="00965E68"/>
    <w:rsid w:val="00966A86"/>
    <w:rsid w:val="00967755"/>
    <w:rsid w:val="009760D8"/>
    <w:rsid w:val="00977B31"/>
    <w:rsid w:val="0098453F"/>
    <w:rsid w:val="00985A61"/>
    <w:rsid w:val="00992D96"/>
    <w:rsid w:val="009939C5"/>
    <w:rsid w:val="009A3531"/>
    <w:rsid w:val="009B08F1"/>
    <w:rsid w:val="009B1806"/>
    <w:rsid w:val="009B2F8F"/>
    <w:rsid w:val="009B3B98"/>
    <w:rsid w:val="009C4C03"/>
    <w:rsid w:val="009C553E"/>
    <w:rsid w:val="009F13A8"/>
    <w:rsid w:val="009F4F30"/>
    <w:rsid w:val="009F52D4"/>
    <w:rsid w:val="009F70AA"/>
    <w:rsid w:val="00A025C7"/>
    <w:rsid w:val="00A05FD5"/>
    <w:rsid w:val="00A07DEF"/>
    <w:rsid w:val="00A17A93"/>
    <w:rsid w:val="00A2340D"/>
    <w:rsid w:val="00A3022B"/>
    <w:rsid w:val="00A41A20"/>
    <w:rsid w:val="00A42252"/>
    <w:rsid w:val="00A4797F"/>
    <w:rsid w:val="00A63A5E"/>
    <w:rsid w:val="00A75468"/>
    <w:rsid w:val="00A76377"/>
    <w:rsid w:val="00A85BC2"/>
    <w:rsid w:val="00AC7D16"/>
    <w:rsid w:val="00AE11CA"/>
    <w:rsid w:val="00AE132D"/>
    <w:rsid w:val="00AF433C"/>
    <w:rsid w:val="00B004F7"/>
    <w:rsid w:val="00B02643"/>
    <w:rsid w:val="00B10B58"/>
    <w:rsid w:val="00B116A6"/>
    <w:rsid w:val="00B21550"/>
    <w:rsid w:val="00B24FBC"/>
    <w:rsid w:val="00B2681B"/>
    <w:rsid w:val="00B33098"/>
    <w:rsid w:val="00B3713C"/>
    <w:rsid w:val="00B403B9"/>
    <w:rsid w:val="00B46E3A"/>
    <w:rsid w:val="00B61184"/>
    <w:rsid w:val="00B70140"/>
    <w:rsid w:val="00B72F62"/>
    <w:rsid w:val="00B73381"/>
    <w:rsid w:val="00B7495B"/>
    <w:rsid w:val="00B74B62"/>
    <w:rsid w:val="00B74FCF"/>
    <w:rsid w:val="00B81689"/>
    <w:rsid w:val="00B828D9"/>
    <w:rsid w:val="00B82ACF"/>
    <w:rsid w:val="00B83D6B"/>
    <w:rsid w:val="00B9140B"/>
    <w:rsid w:val="00B91C79"/>
    <w:rsid w:val="00B95F81"/>
    <w:rsid w:val="00B964BA"/>
    <w:rsid w:val="00BB29C9"/>
    <w:rsid w:val="00BB37D6"/>
    <w:rsid w:val="00BB5A28"/>
    <w:rsid w:val="00BE1889"/>
    <w:rsid w:val="00BE533C"/>
    <w:rsid w:val="00BF18B0"/>
    <w:rsid w:val="00BF3AC7"/>
    <w:rsid w:val="00BF53D6"/>
    <w:rsid w:val="00C16549"/>
    <w:rsid w:val="00C358C4"/>
    <w:rsid w:val="00C37B77"/>
    <w:rsid w:val="00C40162"/>
    <w:rsid w:val="00C53054"/>
    <w:rsid w:val="00C60FB1"/>
    <w:rsid w:val="00C81C87"/>
    <w:rsid w:val="00C90D16"/>
    <w:rsid w:val="00C91600"/>
    <w:rsid w:val="00C960CB"/>
    <w:rsid w:val="00CA4F2A"/>
    <w:rsid w:val="00CB365C"/>
    <w:rsid w:val="00CC0153"/>
    <w:rsid w:val="00CE71E5"/>
    <w:rsid w:val="00CF2B3F"/>
    <w:rsid w:val="00CF7991"/>
    <w:rsid w:val="00D003D5"/>
    <w:rsid w:val="00D03834"/>
    <w:rsid w:val="00D11B57"/>
    <w:rsid w:val="00D474B2"/>
    <w:rsid w:val="00D47DD3"/>
    <w:rsid w:val="00D47F65"/>
    <w:rsid w:val="00D52B45"/>
    <w:rsid w:val="00D62EE3"/>
    <w:rsid w:val="00D63179"/>
    <w:rsid w:val="00D712E3"/>
    <w:rsid w:val="00D83784"/>
    <w:rsid w:val="00D86304"/>
    <w:rsid w:val="00D8753F"/>
    <w:rsid w:val="00D92A36"/>
    <w:rsid w:val="00D935A9"/>
    <w:rsid w:val="00DA7EE6"/>
    <w:rsid w:val="00DB3681"/>
    <w:rsid w:val="00DB401A"/>
    <w:rsid w:val="00DB48AE"/>
    <w:rsid w:val="00DB59C6"/>
    <w:rsid w:val="00DC0D1C"/>
    <w:rsid w:val="00DC4A70"/>
    <w:rsid w:val="00DC7992"/>
    <w:rsid w:val="00DE5318"/>
    <w:rsid w:val="00DF6D84"/>
    <w:rsid w:val="00E108F2"/>
    <w:rsid w:val="00E10DBE"/>
    <w:rsid w:val="00E14150"/>
    <w:rsid w:val="00E34AB2"/>
    <w:rsid w:val="00E36E2A"/>
    <w:rsid w:val="00E37993"/>
    <w:rsid w:val="00E5548C"/>
    <w:rsid w:val="00E569B3"/>
    <w:rsid w:val="00E619B2"/>
    <w:rsid w:val="00E736CE"/>
    <w:rsid w:val="00E76C43"/>
    <w:rsid w:val="00E77F5F"/>
    <w:rsid w:val="00E82563"/>
    <w:rsid w:val="00E82954"/>
    <w:rsid w:val="00E84C1E"/>
    <w:rsid w:val="00E866C1"/>
    <w:rsid w:val="00E87034"/>
    <w:rsid w:val="00E92A64"/>
    <w:rsid w:val="00E94A4B"/>
    <w:rsid w:val="00E958FD"/>
    <w:rsid w:val="00E972AA"/>
    <w:rsid w:val="00EB1255"/>
    <w:rsid w:val="00EB4285"/>
    <w:rsid w:val="00EB5A35"/>
    <w:rsid w:val="00ED099F"/>
    <w:rsid w:val="00ED2FBC"/>
    <w:rsid w:val="00ED363F"/>
    <w:rsid w:val="00ED372D"/>
    <w:rsid w:val="00EE2E83"/>
    <w:rsid w:val="00EE4BAD"/>
    <w:rsid w:val="00EF196C"/>
    <w:rsid w:val="00F10141"/>
    <w:rsid w:val="00F51FA2"/>
    <w:rsid w:val="00F552F1"/>
    <w:rsid w:val="00F636FF"/>
    <w:rsid w:val="00F86EB0"/>
    <w:rsid w:val="00F90DFD"/>
    <w:rsid w:val="00F92777"/>
    <w:rsid w:val="00F93018"/>
    <w:rsid w:val="00FA2993"/>
    <w:rsid w:val="00FA3646"/>
    <w:rsid w:val="00FA7357"/>
    <w:rsid w:val="00FA77F0"/>
    <w:rsid w:val="00FC228C"/>
    <w:rsid w:val="00FC25FC"/>
    <w:rsid w:val="00FC665E"/>
    <w:rsid w:val="00FE0851"/>
    <w:rsid w:val="00FE3CE9"/>
    <w:rsid w:val="00FE7A32"/>
    <w:rsid w:val="00FF1B4C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F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23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1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Комментарий пользователя"/>
    <w:basedOn w:val="a"/>
    <w:next w:val="a"/>
    <w:uiPriority w:val="99"/>
    <w:rsid w:val="003D436D"/>
    <w:pPr>
      <w:widowControl w:val="0"/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16"/>
      <w:szCs w:val="16"/>
      <w:lang w:eastAsia="ru-RU"/>
    </w:rPr>
  </w:style>
  <w:style w:type="paragraph" w:customStyle="1" w:styleId="AAA">
    <w:name w:val="! AAA ! Знак Знак Знак Знак Знак Знак Знак Знак"/>
    <w:link w:val="AAA0"/>
    <w:qFormat/>
    <w:rsid w:val="003D436D"/>
    <w:pPr>
      <w:spacing w:after="120"/>
      <w:jc w:val="both"/>
    </w:pPr>
    <w:rPr>
      <w:rFonts w:ascii="Times New Roman" w:eastAsia="Times New Roman" w:hAnsi="Times New Roman"/>
      <w:sz w:val="24"/>
      <w:szCs w:val="16"/>
    </w:rPr>
  </w:style>
  <w:style w:type="paragraph" w:customStyle="1" w:styleId="Lbullit">
    <w:name w:val="! L=bullit ! Знак Знак"/>
    <w:basedOn w:val="AAA"/>
    <w:link w:val="Lbullit0"/>
    <w:rsid w:val="003D436D"/>
    <w:pPr>
      <w:numPr>
        <w:numId w:val="1"/>
      </w:numPr>
      <w:spacing w:before="60" w:after="60"/>
    </w:pPr>
    <w:rPr>
      <w:color w:val="000000"/>
    </w:rPr>
  </w:style>
  <w:style w:type="character" w:customStyle="1" w:styleId="AAA0">
    <w:name w:val="! AAA ! Знак Знак Знак Знак Знак Знак Знак Знак Знак"/>
    <w:basedOn w:val="a0"/>
    <w:link w:val="AAA"/>
    <w:rsid w:val="003D436D"/>
    <w:rPr>
      <w:rFonts w:ascii="Times New Roman" w:eastAsia="Times New Roman" w:hAnsi="Times New Roman"/>
      <w:sz w:val="24"/>
      <w:szCs w:val="16"/>
      <w:lang w:val="ru-RU" w:eastAsia="ru-RU" w:bidi="ar-SA"/>
    </w:rPr>
  </w:style>
  <w:style w:type="character" w:customStyle="1" w:styleId="Lbullit0">
    <w:name w:val="! L=bullit ! Знак Знак Знак"/>
    <w:basedOn w:val="AAA0"/>
    <w:link w:val="Lbullit"/>
    <w:rsid w:val="003D436D"/>
    <w:rPr>
      <w:rFonts w:ascii="Times New Roman" w:eastAsia="Times New Roman" w:hAnsi="Times New Roman"/>
      <w:color w:val="000000"/>
      <w:sz w:val="24"/>
      <w:szCs w:val="16"/>
      <w:lang w:val="ru-RU" w:eastAsia="ru-RU" w:bidi="ar-SA"/>
    </w:rPr>
  </w:style>
  <w:style w:type="paragraph" w:styleId="a4">
    <w:name w:val="List Paragraph"/>
    <w:basedOn w:val="a"/>
    <w:uiPriority w:val="34"/>
    <w:qFormat/>
    <w:rsid w:val="003D436D"/>
    <w:pPr>
      <w:ind w:left="720"/>
      <w:contextualSpacing/>
    </w:pPr>
  </w:style>
  <w:style w:type="table" w:styleId="a5">
    <w:name w:val="Table Grid"/>
    <w:basedOn w:val="a1"/>
    <w:uiPriority w:val="59"/>
    <w:rsid w:val="005F4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73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DDA"/>
    <w:rPr>
      <w:rFonts w:ascii="Tahoma" w:hAnsi="Tahoma" w:cs="Tahoma"/>
      <w:sz w:val="16"/>
      <w:szCs w:val="16"/>
      <w:lang w:eastAsia="en-US"/>
    </w:rPr>
  </w:style>
  <w:style w:type="character" w:customStyle="1" w:styleId="FontStyle284">
    <w:name w:val="Font Style284"/>
    <w:basedOn w:val="a0"/>
    <w:rsid w:val="001F56F2"/>
    <w:rPr>
      <w:rFonts w:ascii="Times New Roman" w:hAnsi="Times New Roman" w:cs="Times New Roman" w:hint="default"/>
      <w:sz w:val="22"/>
      <w:szCs w:val="22"/>
    </w:rPr>
  </w:style>
  <w:style w:type="paragraph" w:customStyle="1" w:styleId="Style172">
    <w:name w:val="Style172"/>
    <w:basedOn w:val="a"/>
    <w:rsid w:val="001F56F2"/>
    <w:pPr>
      <w:widowControl w:val="0"/>
      <w:autoSpaceDE w:val="0"/>
      <w:autoSpaceDN w:val="0"/>
      <w:adjustRightInd w:val="0"/>
      <w:spacing w:after="0" w:line="278" w:lineRule="exact"/>
      <w:ind w:firstLine="70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No Spacing"/>
    <w:uiPriority w:val="1"/>
    <w:qFormat/>
    <w:rsid w:val="001F56F2"/>
    <w:rPr>
      <w:rFonts w:eastAsia="Times New Roman"/>
      <w:sz w:val="22"/>
      <w:szCs w:val="22"/>
    </w:rPr>
  </w:style>
  <w:style w:type="paragraph" w:customStyle="1" w:styleId="Style128">
    <w:name w:val="Style128"/>
    <w:basedOn w:val="a"/>
    <w:rsid w:val="001F56F2"/>
    <w:pPr>
      <w:widowControl w:val="0"/>
      <w:autoSpaceDE w:val="0"/>
      <w:autoSpaceDN w:val="0"/>
      <w:adjustRightInd w:val="0"/>
      <w:spacing w:after="0" w:line="283" w:lineRule="exact"/>
      <w:ind w:hanging="35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ody Text"/>
    <w:basedOn w:val="a"/>
    <w:link w:val="aa"/>
    <w:semiHidden/>
    <w:rsid w:val="0060035F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semiHidden/>
    <w:rsid w:val="0060035F"/>
    <w:rPr>
      <w:rFonts w:ascii="Times New Roman" w:eastAsia="Arial Unicode MS" w:hAnsi="Times New Roman"/>
      <w:kern w:val="1"/>
      <w:sz w:val="24"/>
      <w:szCs w:val="24"/>
      <w:lang w:eastAsia="en-US"/>
    </w:rPr>
  </w:style>
  <w:style w:type="character" w:customStyle="1" w:styleId="FontStyle348">
    <w:name w:val="Font Style348"/>
    <w:basedOn w:val="a0"/>
    <w:rsid w:val="0060035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74">
    <w:name w:val="Style174"/>
    <w:basedOn w:val="a"/>
    <w:rsid w:val="006003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Bodytext">
    <w:name w:val="Body text_"/>
    <w:basedOn w:val="a0"/>
    <w:link w:val="Bodytext1"/>
    <w:uiPriority w:val="99"/>
    <w:rsid w:val="00E94A4B"/>
    <w:rPr>
      <w:rFonts w:ascii="Arial" w:hAnsi="Arial" w:cs="Arial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E94A4B"/>
    <w:pPr>
      <w:widowControl w:val="0"/>
      <w:shd w:val="clear" w:color="auto" w:fill="FFFFFF"/>
      <w:spacing w:before="600" w:after="300" w:line="240" w:lineRule="atLeast"/>
      <w:ind w:hanging="460"/>
      <w:jc w:val="both"/>
    </w:pPr>
    <w:rPr>
      <w:rFonts w:ascii="Arial" w:hAnsi="Arial" w:cs="Arial"/>
      <w:sz w:val="23"/>
      <w:szCs w:val="23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62385"/>
    <w:rPr>
      <w:rFonts w:ascii="Arial" w:eastAsia="Times New Roman" w:hAnsi="Arial" w:cs="Arial"/>
      <w:b/>
      <w:bCs/>
      <w:color w:val="000080"/>
      <w:sz w:val="16"/>
      <w:szCs w:val="16"/>
    </w:rPr>
  </w:style>
  <w:style w:type="paragraph" w:styleId="ab">
    <w:name w:val="Normal (Web)"/>
    <w:basedOn w:val="a"/>
    <w:rsid w:val="00362385"/>
    <w:pPr>
      <w:spacing w:before="12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F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23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1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Комментарий пользователя"/>
    <w:basedOn w:val="a"/>
    <w:next w:val="a"/>
    <w:uiPriority w:val="99"/>
    <w:rsid w:val="003D436D"/>
    <w:pPr>
      <w:widowControl w:val="0"/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16"/>
      <w:szCs w:val="16"/>
      <w:lang w:eastAsia="ru-RU"/>
    </w:rPr>
  </w:style>
  <w:style w:type="paragraph" w:customStyle="1" w:styleId="AAA">
    <w:name w:val="! AAA ! Знак Знак Знак Знак Знак Знак Знак Знак"/>
    <w:link w:val="AAA0"/>
    <w:qFormat/>
    <w:rsid w:val="003D436D"/>
    <w:pPr>
      <w:spacing w:after="120"/>
      <w:jc w:val="both"/>
    </w:pPr>
    <w:rPr>
      <w:rFonts w:ascii="Times New Roman" w:eastAsia="Times New Roman" w:hAnsi="Times New Roman"/>
      <w:sz w:val="24"/>
      <w:szCs w:val="16"/>
    </w:rPr>
  </w:style>
  <w:style w:type="paragraph" w:customStyle="1" w:styleId="Lbullit">
    <w:name w:val="! L=bullit ! Знак Знак"/>
    <w:basedOn w:val="AAA"/>
    <w:link w:val="Lbullit0"/>
    <w:rsid w:val="003D436D"/>
    <w:pPr>
      <w:numPr>
        <w:numId w:val="1"/>
      </w:numPr>
      <w:spacing w:before="60" w:after="60"/>
    </w:pPr>
    <w:rPr>
      <w:color w:val="000000"/>
    </w:rPr>
  </w:style>
  <w:style w:type="character" w:customStyle="1" w:styleId="AAA0">
    <w:name w:val="! AAA ! Знак Знак Знак Знак Знак Знак Знак Знак Знак"/>
    <w:basedOn w:val="a0"/>
    <w:link w:val="AAA"/>
    <w:rsid w:val="003D436D"/>
    <w:rPr>
      <w:rFonts w:ascii="Times New Roman" w:eastAsia="Times New Roman" w:hAnsi="Times New Roman"/>
      <w:sz w:val="24"/>
      <w:szCs w:val="16"/>
      <w:lang w:val="ru-RU" w:eastAsia="ru-RU" w:bidi="ar-SA"/>
    </w:rPr>
  </w:style>
  <w:style w:type="character" w:customStyle="1" w:styleId="Lbullit0">
    <w:name w:val="! L=bullit ! Знак Знак Знак"/>
    <w:basedOn w:val="AAA0"/>
    <w:link w:val="Lbullit"/>
    <w:rsid w:val="003D436D"/>
    <w:rPr>
      <w:rFonts w:ascii="Times New Roman" w:eastAsia="Times New Roman" w:hAnsi="Times New Roman"/>
      <w:color w:val="000000"/>
      <w:sz w:val="24"/>
      <w:szCs w:val="16"/>
      <w:lang w:val="ru-RU" w:eastAsia="ru-RU" w:bidi="ar-SA"/>
    </w:rPr>
  </w:style>
  <w:style w:type="paragraph" w:styleId="a4">
    <w:name w:val="List Paragraph"/>
    <w:basedOn w:val="a"/>
    <w:uiPriority w:val="34"/>
    <w:qFormat/>
    <w:rsid w:val="003D436D"/>
    <w:pPr>
      <w:ind w:left="720"/>
      <w:contextualSpacing/>
    </w:pPr>
  </w:style>
  <w:style w:type="table" w:styleId="a5">
    <w:name w:val="Table Grid"/>
    <w:basedOn w:val="a1"/>
    <w:uiPriority w:val="59"/>
    <w:rsid w:val="005F4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73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DDA"/>
    <w:rPr>
      <w:rFonts w:ascii="Tahoma" w:hAnsi="Tahoma" w:cs="Tahoma"/>
      <w:sz w:val="16"/>
      <w:szCs w:val="16"/>
      <w:lang w:eastAsia="en-US"/>
    </w:rPr>
  </w:style>
  <w:style w:type="character" w:customStyle="1" w:styleId="FontStyle284">
    <w:name w:val="Font Style284"/>
    <w:basedOn w:val="a0"/>
    <w:rsid w:val="001F56F2"/>
    <w:rPr>
      <w:rFonts w:ascii="Times New Roman" w:hAnsi="Times New Roman" w:cs="Times New Roman" w:hint="default"/>
      <w:sz w:val="22"/>
      <w:szCs w:val="22"/>
    </w:rPr>
  </w:style>
  <w:style w:type="paragraph" w:customStyle="1" w:styleId="Style172">
    <w:name w:val="Style172"/>
    <w:basedOn w:val="a"/>
    <w:rsid w:val="001F56F2"/>
    <w:pPr>
      <w:widowControl w:val="0"/>
      <w:autoSpaceDE w:val="0"/>
      <w:autoSpaceDN w:val="0"/>
      <w:adjustRightInd w:val="0"/>
      <w:spacing w:after="0" w:line="278" w:lineRule="exact"/>
      <w:ind w:firstLine="70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No Spacing"/>
    <w:uiPriority w:val="1"/>
    <w:qFormat/>
    <w:rsid w:val="001F56F2"/>
    <w:rPr>
      <w:rFonts w:eastAsia="Times New Roman"/>
      <w:sz w:val="22"/>
      <w:szCs w:val="22"/>
    </w:rPr>
  </w:style>
  <w:style w:type="paragraph" w:customStyle="1" w:styleId="Style128">
    <w:name w:val="Style128"/>
    <w:basedOn w:val="a"/>
    <w:rsid w:val="001F56F2"/>
    <w:pPr>
      <w:widowControl w:val="0"/>
      <w:autoSpaceDE w:val="0"/>
      <w:autoSpaceDN w:val="0"/>
      <w:adjustRightInd w:val="0"/>
      <w:spacing w:after="0" w:line="283" w:lineRule="exact"/>
      <w:ind w:hanging="35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ody Text"/>
    <w:basedOn w:val="a"/>
    <w:link w:val="aa"/>
    <w:semiHidden/>
    <w:rsid w:val="0060035F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semiHidden/>
    <w:rsid w:val="0060035F"/>
    <w:rPr>
      <w:rFonts w:ascii="Times New Roman" w:eastAsia="Arial Unicode MS" w:hAnsi="Times New Roman"/>
      <w:kern w:val="1"/>
      <w:sz w:val="24"/>
      <w:szCs w:val="24"/>
      <w:lang w:eastAsia="en-US"/>
    </w:rPr>
  </w:style>
  <w:style w:type="character" w:customStyle="1" w:styleId="FontStyle348">
    <w:name w:val="Font Style348"/>
    <w:basedOn w:val="a0"/>
    <w:rsid w:val="0060035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74">
    <w:name w:val="Style174"/>
    <w:basedOn w:val="a"/>
    <w:rsid w:val="006003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Bodytext">
    <w:name w:val="Body text_"/>
    <w:basedOn w:val="a0"/>
    <w:link w:val="Bodytext1"/>
    <w:uiPriority w:val="99"/>
    <w:rsid w:val="00E94A4B"/>
    <w:rPr>
      <w:rFonts w:ascii="Arial" w:hAnsi="Arial" w:cs="Arial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E94A4B"/>
    <w:pPr>
      <w:widowControl w:val="0"/>
      <w:shd w:val="clear" w:color="auto" w:fill="FFFFFF"/>
      <w:spacing w:before="600" w:after="300" w:line="240" w:lineRule="atLeast"/>
      <w:ind w:hanging="460"/>
      <w:jc w:val="both"/>
    </w:pPr>
    <w:rPr>
      <w:rFonts w:ascii="Arial" w:hAnsi="Arial" w:cs="Arial"/>
      <w:sz w:val="23"/>
      <w:szCs w:val="23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62385"/>
    <w:rPr>
      <w:rFonts w:ascii="Arial" w:eastAsia="Times New Roman" w:hAnsi="Arial" w:cs="Arial"/>
      <w:b/>
      <w:bCs/>
      <w:color w:val="000080"/>
      <w:sz w:val="16"/>
      <w:szCs w:val="16"/>
    </w:rPr>
  </w:style>
  <w:style w:type="paragraph" w:styleId="ab">
    <w:name w:val="Normal (Web)"/>
    <w:basedOn w:val="a"/>
    <w:rsid w:val="00362385"/>
    <w:pPr>
      <w:spacing w:before="12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175F5-7FE5-4BE3-B528-4A87C4F8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6997</Words>
  <Characters>39887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Суворова Екатерина Сергеевна</cp:lastModifiedBy>
  <cp:revision>6</cp:revision>
  <cp:lastPrinted>2017-01-24T13:33:00Z</cp:lastPrinted>
  <dcterms:created xsi:type="dcterms:W3CDTF">2017-06-21T07:44:00Z</dcterms:created>
  <dcterms:modified xsi:type="dcterms:W3CDTF">2017-07-03T10:37:00Z</dcterms:modified>
</cp:coreProperties>
</file>