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B" w:rsidRPr="008007A5" w:rsidRDefault="00842F8B" w:rsidP="00842F8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007A5">
        <w:rPr>
          <w:b/>
          <w:sz w:val="26"/>
          <w:szCs w:val="26"/>
        </w:rPr>
        <w:t>РОССИЙСКАЯ ФЕДЕРАЦИЯ</w:t>
      </w:r>
    </w:p>
    <w:p w:rsidR="00842F8B" w:rsidRPr="008007A5" w:rsidRDefault="00842F8B" w:rsidP="00842F8B">
      <w:pPr>
        <w:jc w:val="center"/>
        <w:rPr>
          <w:b/>
          <w:sz w:val="26"/>
          <w:szCs w:val="26"/>
        </w:rPr>
      </w:pPr>
      <w:r w:rsidRPr="008007A5">
        <w:rPr>
          <w:b/>
          <w:sz w:val="26"/>
          <w:szCs w:val="26"/>
        </w:rPr>
        <w:t>КАЛИНИНГРАДСКАЯ   ОБЛАСТЬ</w:t>
      </w:r>
    </w:p>
    <w:p w:rsidR="00842F8B" w:rsidRPr="008007A5" w:rsidRDefault="00842F8B" w:rsidP="00842F8B">
      <w:pPr>
        <w:jc w:val="center"/>
        <w:rPr>
          <w:b/>
          <w:sz w:val="26"/>
          <w:szCs w:val="26"/>
        </w:rPr>
      </w:pPr>
      <w:r w:rsidRPr="008007A5">
        <w:rPr>
          <w:b/>
          <w:sz w:val="26"/>
          <w:szCs w:val="26"/>
        </w:rPr>
        <w:t>ОКРУЖНОЙ СОВЕТ ДЕПУТАТОВ МУНИЦИПАЛЬНОГО ОБРАЗОВАНИЯ</w:t>
      </w:r>
    </w:p>
    <w:p w:rsidR="00842F8B" w:rsidRPr="008007A5" w:rsidRDefault="00842F8B" w:rsidP="00842F8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8007A5">
        <w:rPr>
          <w:b/>
          <w:sz w:val="26"/>
          <w:szCs w:val="26"/>
        </w:rPr>
        <w:t>«СВЕТЛОГОРСКИЙ ГОРОДСКОЙ ОКРУГ»</w:t>
      </w:r>
    </w:p>
    <w:p w:rsidR="00842F8B" w:rsidRDefault="00842F8B" w:rsidP="00842F8B">
      <w:pPr>
        <w:jc w:val="center"/>
        <w:rPr>
          <w:b/>
          <w:szCs w:val="28"/>
        </w:rPr>
      </w:pPr>
    </w:p>
    <w:p w:rsidR="00842F8B" w:rsidRDefault="00842F8B" w:rsidP="00842F8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842F8B" w:rsidRDefault="00842F8B" w:rsidP="00842F8B">
      <w:pPr>
        <w:jc w:val="center"/>
      </w:pPr>
    </w:p>
    <w:p w:rsidR="00842F8B" w:rsidRPr="008007A5" w:rsidRDefault="00842F8B" w:rsidP="00842F8B">
      <w:pPr>
        <w:rPr>
          <w:sz w:val="24"/>
        </w:rPr>
      </w:pPr>
      <w:r w:rsidRPr="008007A5">
        <w:rPr>
          <w:sz w:val="24"/>
        </w:rPr>
        <w:t>от  «</w:t>
      </w:r>
      <w:r w:rsidR="008007A5" w:rsidRPr="008007A5">
        <w:rPr>
          <w:sz w:val="24"/>
        </w:rPr>
        <w:t>23</w:t>
      </w:r>
      <w:r w:rsidRPr="008007A5">
        <w:rPr>
          <w:sz w:val="24"/>
        </w:rPr>
        <w:t xml:space="preserve">»  декабря  2019 года                                                                                   </w:t>
      </w:r>
      <w:r w:rsidR="008007A5">
        <w:rPr>
          <w:sz w:val="24"/>
        </w:rPr>
        <w:t xml:space="preserve">                    </w:t>
      </w:r>
      <w:r w:rsidRPr="008007A5">
        <w:rPr>
          <w:sz w:val="24"/>
        </w:rPr>
        <w:t xml:space="preserve">  №</w:t>
      </w:r>
      <w:r w:rsidR="008007A5">
        <w:rPr>
          <w:sz w:val="24"/>
        </w:rPr>
        <w:t>183</w:t>
      </w:r>
      <w:r w:rsidRPr="008007A5">
        <w:rPr>
          <w:sz w:val="24"/>
        </w:rPr>
        <w:t xml:space="preserve"> </w:t>
      </w:r>
    </w:p>
    <w:p w:rsidR="00842F8B" w:rsidRPr="008007A5" w:rsidRDefault="00842F8B" w:rsidP="00842F8B">
      <w:pPr>
        <w:rPr>
          <w:b/>
          <w:bCs/>
          <w:sz w:val="24"/>
        </w:rPr>
      </w:pPr>
      <w:r w:rsidRPr="008007A5">
        <w:rPr>
          <w:sz w:val="24"/>
        </w:rPr>
        <w:t>г. Светлогорск</w:t>
      </w:r>
      <w:r w:rsidRPr="008007A5">
        <w:rPr>
          <w:b/>
          <w:bCs/>
          <w:sz w:val="24"/>
        </w:rPr>
        <w:t xml:space="preserve"> </w:t>
      </w:r>
    </w:p>
    <w:p w:rsidR="00842F8B" w:rsidRPr="00204DC8" w:rsidRDefault="00842F8B" w:rsidP="00842F8B">
      <w:pPr>
        <w:rPr>
          <w:b/>
          <w:bCs/>
        </w:rPr>
      </w:pPr>
    </w:p>
    <w:p w:rsidR="004005D4" w:rsidRPr="008007A5" w:rsidRDefault="00F1793B" w:rsidP="008007A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="00AD0442">
        <w:rPr>
          <w:szCs w:val="28"/>
        </w:rPr>
        <w:t xml:space="preserve"> </w:t>
      </w:r>
      <w:r w:rsidR="00BA0EAD">
        <w:rPr>
          <w:szCs w:val="28"/>
        </w:rPr>
        <w:t xml:space="preserve"> </w:t>
      </w:r>
      <w:r w:rsidR="003A6D5A">
        <w:rPr>
          <w:szCs w:val="28"/>
        </w:rPr>
        <w:t xml:space="preserve"> </w:t>
      </w:r>
      <w:r w:rsidR="004C2EBB">
        <w:rPr>
          <w:szCs w:val="28"/>
        </w:rPr>
        <w:t xml:space="preserve"> </w:t>
      </w:r>
      <w:r w:rsidR="00FB2B14" w:rsidRPr="008007A5">
        <w:rPr>
          <w:b/>
          <w:szCs w:val="28"/>
        </w:rPr>
        <w:t xml:space="preserve">Об утверждении </w:t>
      </w:r>
      <w:r w:rsidR="004005D4" w:rsidRPr="008007A5">
        <w:rPr>
          <w:b/>
          <w:szCs w:val="28"/>
        </w:rPr>
        <w:t>Порядка принятия решения о применении</w:t>
      </w:r>
    </w:p>
    <w:p w:rsidR="00D331A5" w:rsidRDefault="004005D4" w:rsidP="00DB2A65">
      <w:pPr>
        <w:widowControl w:val="0"/>
        <w:autoSpaceDE w:val="0"/>
        <w:autoSpaceDN w:val="0"/>
        <w:jc w:val="center"/>
        <w:rPr>
          <w:b/>
          <w:szCs w:val="28"/>
        </w:rPr>
      </w:pPr>
      <w:r w:rsidRPr="00505DF5">
        <w:rPr>
          <w:b/>
          <w:szCs w:val="28"/>
        </w:rPr>
        <w:t xml:space="preserve">к депутату, </w:t>
      </w:r>
      <w:r w:rsidR="00405A9C" w:rsidRPr="00505DF5">
        <w:rPr>
          <w:b/>
          <w:szCs w:val="28"/>
        </w:rPr>
        <w:t xml:space="preserve">главе муниципального образования </w:t>
      </w:r>
      <w:r w:rsidR="003B6883" w:rsidRPr="00505DF5">
        <w:rPr>
          <w:b/>
          <w:szCs w:val="28"/>
        </w:rPr>
        <w:t xml:space="preserve">«Светлогорский городской округ»  </w:t>
      </w:r>
      <w:r w:rsidR="00DB2A65" w:rsidRPr="00505DF5">
        <w:rPr>
          <w:b/>
          <w:szCs w:val="28"/>
        </w:rPr>
        <w:t>мер ответственности</w:t>
      </w:r>
      <w:r w:rsidR="003B6883" w:rsidRPr="00505DF5">
        <w:rPr>
          <w:b/>
          <w:szCs w:val="28"/>
        </w:rPr>
        <w:t>, предусмотренных частью 7.3-1 статьи 40 Федерального закона</w:t>
      </w:r>
      <w:r w:rsidR="008007A5" w:rsidRPr="008007A5">
        <w:t xml:space="preserve"> </w:t>
      </w:r>
      <w:r w:rsidR="00D331A5">
        <w:rPr>
          <w:b/>
        </w:rPr>
        <w:t xml:space="preserve">от 06 октября </w:t>
      </w:r>
      <w:r w:rsidR="008007A5" w:rsidRPr="008007A5">
        <w:rPr>
          <w:b/>
        </w:rPr>
        <w:t xml:space="preserve">2003 </w:t>
      </w:r>
      <w:r w:rsidR="00D331A5">
        <w:rPr>
          <w:b/>
        </w:rPr>
        <w:t xml:space="preserve">года </w:t>
      </w:r>
      <w:hyperlink r:id="rId5" w:history="1">
        <w:r w:rsidR="008007A5" w:rsidRPr="008007A5">
          <w:rPr>
            <w:rStyle w:val="a3"/>
            <w:b/>
            <w:color w:val="auto"/>
            <w:u w:val="none"/>
          </w:rPr>
          <w:t>№131-ФЗ</w:t>
        </w:r>
      </w:hyperlink>
      <w:r w:rsidR="003B6883" w:rsidRPr="00505DF5">
        <w:rPr>
          <w:b/>
          <w:szCs w:val="28"/>
        </w:rPr>
        <w:t xml:space="preserve"> «Об общих принципах организации местного самоуправления </w:t>
      </w:r>
    </w:p>
    <w:p w:rsidR="004005D4" w:rsidRPr="00505DF5" w:rsidRDefault="003B6883" w:rsidP="00DB2A65">
      <w:pPr>
        <w:widowControl w:val="0"/>
        <w:autoSpaceDE w:val="0"/>
        <w:autoSpaceDN w:val="0"/>
        <w:jc w:val="center"/>
        <w:rPr>
          <w:rFonts w:ascii="Calibri" w:eastAsia="Calibri" w:hAnsi="Calibri" w:cs="Calibri"/>
          <w:szCs w:val="28"/>
          <w:lang w:eastAsia="en-US"/>
        </w:rPr>
      </w:pPr>
      <w:r w:rsidRPr="00505DF5">
        <w:rPr>
          <w:b/>
          <w:szCs w:val="28"/>
        </w:rPr>
        <w:t>в Российской Федерации»</w:t>
      </w:r>
    </w:p>
    <w:p w:rsidR="00531B8A" w:rsidRPr="00505DF5" w:rsidRDefault="00531B8A" w:rsidP="00FB2B14">
      <w:pPr>
        <w:autoSpaceDE w:val="0"/>
        <w:autoSpaceDN w:val="0"/>
        <w:adjustRightInd w:val="0"/>
        <w:spacing w:line="244" w:lineRule="auto"/>
        <w:ind w:firstLine="708"/>
        <w:jc w:val="both"/>
        <w:rPr>
          <w:b/>
          <w:szCs w:val="28"/>
        </w:rPr>
      </w:pPr>
    </w:p>
    <w:p w:rsidR="00C37E5A" w:rsidRPr="003B6883" w:rsidRDefault="0097250C" w:rsidP="008007A5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proofErr w:type="gramStart"/>
      <w:r w:rsidRPr="00842F8B">
        <w:rPr>
          <w:sz w:val="24"/>
        </w:rPr>
        <w:t>На основании</w:t>
      </w:r>
      <w:r w:rsidR="004005D4" w:rsidRPr="00842F8B">
        <w:rPr>
          <w:sz w:val="24"/>
        </w:rPr>
        <w:t xml:space="preserve"> Федеральн</w:t>
      </w:r>
      <w:r w:rsidRPr="00842F8B">
        <w:rPr>
          <w:sz w:val="24"/>
        </w:rPr>
        <w:t>ого</w:t>
      </w:r>
      <w:r w:rsidR="004005D4" w:rsidRPr="00842F8B">
        <w:rPr>
          <w:sz w:val="24"/>
        </w:rPr>
        <w:t xml:space="preserve"> закон</w:t>
      </w:r>
      <w:r w:rsidRPr="00842F8B">
        <w:rPr>
          <w:sz w:val="24"/>
        </w:rPr>
        <w:t>а</w:t>
      </w:r>
      <w:r w:rsidR="004005D4" w:rsidRPr="00842F8B">
        <w:rPr>
          <w:sz w:val="24"/>
        </w:rPr>
        <w:t xml:space="preserve"> от 06.10.2003 </w:t>
      </w:r>
      <w:hyperlink r:id="rId6" w:history="1">
        <w:r w:rsidR="004005D4" w:rsidRPr="00842F8B">
          <w:rPr>
            <w:rStyle w:val="a3"/>
            <w:color w:val="auto"/>
            <w:sz w:val="24"/>
            <w:u w:val="none"/>
          </w:rPr>
          <w:t>№131-ФЗ</w:t>
        </w:r>
      </w:hyperlink>
      <w:r w:rsidR="004005D4" w:rsidRPr="00842F8B">
        <w:rPr>
          <w:sz w:val="24"/>
        </w:rPr>
        <w:t xml:space="preserve"> «Об общих принципах организации местного самоуправления в Российской Федерации», Федеральн</w:t>
      </w:r>
      <w:r w:rsidRPr="00842F8B">
        <w:rPr>
          <w:sz w:val="24"/>
        </w:rPr>
        <w:t>ого</w:t>
      </w:r>
      <w:r w:rsidR="004005D4" w:rsidRPr="00842F8B">
        <w:rPr>
          <w:sz w:val="24"/>
        </w:rPr>
        <w:t xml:space="preserve"> закон</w:t>
      </w:r>
      <w:r w:rsidRPr="00842F8B">
        <w:rPr>
          <w:sz w:val="24"/>
        </w:rPr>
        <w:t>а</w:t>
      </w:r>
      <w:r w:rsidR="00505DF5">
        <w:rPr>
          <w:sz w:val="24"/>
        </w:rPr>
        <w:t xml:space="preserve"> от 25.12.</w:t>
      </w:r>
      <w:r w:rsidR="004005D4" w:rsidRPr="00842F8B">
        <w:rPr>
          <w:sz w:val="24"/>
        </w:rPr>
        <w:t>2008 № 273-ФЗ «О противодействии коррупции», Закон</w:t>
      </w:r>
      <w:r w:rsidRPr="00842F8B">
        <w:rPr>
          <w:sz w:val="24"/>
        </w:rPr>
        <w:t>а</w:t>
      </w:r>
      <w:r w:rsidR="00842F8B">
        <w:rPr>
          <w:sz w:val="24"/>
        </w:rPr>
        <w:t xml:space="preserve"> Калининградской области от </w:t>
      </w:r>
      <w:r w:rsidR="004005D4" w:rsidRPr="00842F8B">
        <w:rPr>
          <w:sz w:val="24"/>
        </w:rPr>
        <w:t>19.12.2017</w:t>
      </w:r>
      <w:r w:rsidR="00505DF5">
        <w:rPr>
          <w:sz w:val="24"/>
        </w:rPr>
        <w:t xml:space="preserve"> </w:t>
      </w:r>
      <w:r w:rsidR="004005D4" w:rsidRPr="00842F8B">
        <w:rPr>
          <w:sz w:val="24"/>
        </w:rPr>
        <w:t>№136 «О порядке представления лицами, замещающими муниципальные должности, отдельные должности муниципальной службы, и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</w:t>
      </w:r>
      <w:proofErr w:type="gramEnd"/>
      <w:r w:rsidR="004005D4" w:rsidRPr="00842F8B">
        <w:rPr>
          <w:sz w:val="24"/>
        </w:rPr>
        <w:t xml:space="preserve"> проверки достоверности и полн</w:t>
      </w:r>
      <w:r w:rsidR="00DB2A65" w:rsidRPr="00842F8B">
        <w:rPr>
          <w:sz w:val="24"/>
        </w:rPr>
        <w:t xml:space="preserve">оты </w:t>
      </w:r>
      <w:r w:rsidR="004005D4" w:rsidRPr="00842F8B">
        <w:rPr>
          <w:sz w:val="24"/>
        </w:rPr>
        <w:t xml:space="preserve">таких сведений», </w:t>
      </w:r>
      <w:r w:rsidR="00505DF5">
        <w:rPr>
          <w:sz w:val="24"/>
        </w:rPr>
        <w:t xml:space="preserve">руководствуясь </w:t>
      </w:r>
      <w:r w:rsidRPr="00842F8B">
        <w:rPr>
          <w:bCs/>
          <w:sz w:val="24"/>
        </w:rPr>
        <w:t>Устав</w:t>
      </w:r>
      <w:r w:rsidR="00505DF5">
        <w:rPr>
          <w:bCs/>
          <w:sz w:val="24"/>
        </w:rPr>
        <w:t>ом</w:t>
      </w:r>
      <w:r w:rsidRPr="00842F8B">
        <w:rPr>
          <w:bCs/>
          <w:sz w:val="24"/>
        </w:rPr>
        <w:t xml:space="preserve"> </w:t>
      </w:r>
      <w:r w:rsidR="00842F8B" w:rsidRPr="00842F8B">
        <w:rPr>
          <w:sz w:val="24"/>
        </w:rPr>
        <w:t>муниципального образования</w:t>
      </w:r>
      <w:r w:rsidR="00842F8B">
        <w:t xml:space="preserve"> </w:t>
      </w:r>
      <w:r w:rsidR="00842F8B" w:rsidRPr="00842F8B">
        <w:rPr>
          <w:sz w:val="24"/>
        </w:rPr>
        <w:t xml:space="preserve">«Светлогорский </w:t>
      </w:r>
      <w:r w:rsidR="00842F8B" w:rsidRPr="00505DF5">
        <w:rPr>
          <w:sz w:val="24"/>
        </w:rPr>
        <w:t>городской округ»</w:t>
      </w:r>
      <w:r w:rsidR="003B6883" w:rsidRPr="00505DF5">
        <w:rPr>
          <w:sz w:val="24"/>
        </w:rPr>
        <w:t>, окружной</w:t>
      </w:r>
      <w:r w:rsidR="003B6883" w:rsidRPr="003B6883">
        <w:rPr>
          <w:sz w:val="24"/>
        </w:rPr>
        <w:t xml:space="preserve"> Совет депутатов </w:t>
      </w:r>
      <w:r w:rsidR="00842F8B" w:rsidRPr="003B6883">
        <w:rPr>
          <w:sz w:val="24"/>
        </w:rPr>
        <w:t xml:space="preserve"> </w:t>
      </w:r>
    </w:p>
    <w:p w:rsidR="004005D4" w:rsidRPr="00842F8B" w:rsidRDefault="004005D4" w:rsidP="00842F8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</w:rPr>
      </w:pPr>
    </w:p>
    <w:p w:rsidR="00C37E5A" w:rsidRDefault="00C37E5A" w:rsidP="00842F8B">
      <w:pPr>
        <w:rPr>
          <w:rFonts w:eastAsia="Calibri"/>
          <w:b/>
          <w:sz w:val="26"/>
          <w:szCs w:val="26"/>
          <w:lang w:eastAsia="en-US"/>
        </w:rPr>
      </w:pPr>
      <w:r w:rsidRPr="00842F8B">
        <w:rPr>
          <w:b/>
          <w:bCs/>
          <w:szCs w:val="28"/>
        </w:rPr>
        <w:t>Р</w:t>
      </w:r>
      <w:r w:rsidRPr="00C37E5A">
        <w:rPr>
          <w:rFonts w:eastAsia="Calibri"/>
          <w:b/>
          <w:sz w:val="26"/>
          <w:szCs w:val="26"/>
          <w:lang w:eastAsia="en-US"/>
        </w:rPr>
        <w:t>ЕШИЛ:</w:t>
      </w:r>
    </w:p>
    <w:p w:rsidR="00C37E5A" w:rsidRPr="00842F8B" w:rsidRDefault="00C37E5A" w:rsidP="00842F8B">
      <w:pPr>
        <w:jc w:val="both"/>
        <w:rPr>
          <w:rFonts w:eastAsia="Calibri"/>
          <w:szCs w:val="28"/>
          <w:lang w:eastAsia="en-US"/>
        </w:rPr>
      </w:pPr>
    </w:p>
    <w:p w:rsidR="00842F8B" w:rsidRPr="00842F8B" w:rsidRDefault="00C37E5A" w:rsidP="00842F8B">
      <w:pPr>
        <w:pStyle w:val="ConsPlusTitle"/>
        <w:ind w:firstLine="709"/>
        <w:jc w:val="both"/>
        <w:rPr>
          <w:rFonts w:ascii="Calibri" w:eastAsia="Calibri" w:hAnsi="Calibri" w:cs="Calibri"/>
          <w:lang w:eastAsia="en-US"/>
        </w:rPr>
      </w:pPr>
      <w:r w:rsidRPr="00842F8B">
        <w:t>1.</w:t>
      </w:r>
      <w:r w:rsidRPr="00842F8B">
        <w:tab/>
        <w:t>Утвердить</w:t>
      </w:r>
      <w:r w:rsidRPr="00842F8B">
        <w:tab/>
      </w:r>
      <w:r w:rsidR="004005D4" w:rsidRPr="00842F8B">
        <w:t xml:space="preserve">Порядок </w:t>
      </w:r>
      <w:r w:rsidR="006E3314" w:rsidRPr="00842F8B">
        <w:t xml:space="preserve">принятия решения </w:t>
      </w:r>
      <w:r w:rsidR="00842F8B" w:rsidRPr="00842F8B">
        <w:t>о применении к депутату, главе муниципального образования</w:t>
      </w:r>
      <w:r w:rsidR="00842F8B">
        <w:t xml:space="preserve"> </w:t>
      </w:r>
      <w:r w:rsidR="00842F8B" w:rsidRPr="00842F8B">
        <w:t>«Светлогорский городской округ»</w:t>
      </w:r>
      <w:r w:rsidR="00842F8B">
        <w:rPr>
          <w:b w:val="0"/>
        </w:rPr>
        <w:t xml:space="preserve"> </w:t>
      </w:r>
      <w:r w:rsidR="00842F8B" w:rsidRPr="00842F8B">
        <w:t xml:space="preserve"> мер ответственности, предусмотренных частью 7.3-1 статьи 40 Федерального закона</w:t>
      </w:r>
      <w:r w:rsidR="00505DF5" w:rsidRPr="00505DF5">
        <w:t xml:space="preserve"> </w:t>
      </w:r>
      <w:r w:rsidR="00D331A5">
        <w:t xml:space="preserve">от 06 октября </w:t>
      </w:r>
      <w:r w:rsidR="00505DF5" w:rsidRPr="00842F8B">
        <w:t>2003</w:t>
      </w:r>
      <w:r w:rsidR="00D331A5">
        <w:t xml:space="preserve"> года</w:t>
      </w:r>
      <w:r w:rsidR="00505DF5" w:rsidRPr="00842F8B">
        <w:t xml:space="preserve"> </w:t>
      </w:r>
      <w:hyperlink r:id="rId7" w:history="1">
        <w:r w:rsidR="008007A5">
          <w:rPr>
            <w:rStyle w:val="a3"/>
            <w:color w:val="auto"/>
            <w:u w:val="none"/>
          </w:rPr>
          <w:t>№</w:t>
        </w:r>
        <w:r w:rsidR="00505DF5" w:rsidRPr="00842F8B">
          <w:rPr>
            <w:rStyle w:val="a3"/>
            <w:color w:val="auto"/>
            <w:u w:val="none"/>
          </w:rPr>
          <w:t>131-ФЗ</w:t>
        </w:r>
      </w:hyperlink>
      <w:r w:rsidR="00842F8B" w:rsidRPr="00842F8B">
        <w:t xml:space="preserve"> «Об общих принципах организации местного самоуправления в Российской Федерации».</w:t>
      </w:r>
    </w:p>
    <w:p w:rsidR="002C218C" w:rsidRPr="00842F8B" w:rsidRDefault="002C218C" w:rsidP="00E174A2">
      <w:pPr>
        <w:pStyle w:val="a6"/>
        <w:ind w:firstLine="708"/>
        <w:jc w:val="both"/>
        <w:rPr>
          <w:b/>
          <w:sz w:val="24"/>
        </w:rPr>
      </w:pPr>
      <w:r w:rsidRPr="00842F8B">
        <w:rPr>
          <w:b/>
          <w:sz w:val="24"/>
        </w:rPr>
        <w:t>2</w:t>
      </w:r>
      <w:r w:rsidR="00C37E5A" w:rsidRPr="00842F8B">
        <w:rPr>
          <w:b/>
          <w:sz w:val="24"/>
        </w:rPr>
        <w:t xml:space="preserve">. </w:t>
      </w:r>
      <w:proofErr w:type="gramStart"/>
      <w:r w:rsidRPr="00842F8B">
        <w:rPr>
          <w:b/>
          <w:sz w:val="24"/>
        </w:rPr>
        <w:t>Контроль за</w:t>
      </w:r>
      <w:proofErr w:type="gramEnd"/>
      <w:r w:rsidRPr="00842F8B">
        <w:rPr>
          <w:b/>
          <w:sz w:val="24"/>
        </w:rPr>
        <w:t xml:space="preserve"> исполнением настоящего решения возложить на </w:t>
      </w:r>
      <w:r w:rsidR="00842F8B">
        <w:rPr>
          <w:b/>
          <w:sz w:val="24"/>
        </w:rPr>
        <w:t>главу муниципального образования «Светлогорский городской округ» (А.В. Мохнов).</w:t>
      </w:r>
    </w:p>
    <w:p w:rsidR="00842F8B" w:rsidRPr="00842F8B" w:rsidRDefault="00842F8B" w:rsidP="00842F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F8B">
        <w:rPr>
          <w:rFonts w:ascii="Times New Roman" w:hAnsi="Times New Roman" w:cs="Times New Roman"/>
          <w:b/>
          <w:sz w:val="24"/>
          <w:szCs w:val="24"/>
        </w:rPr>
        <w:t xml:space="preserve">3. Опубликовать решение в газете «Вестник Светлогорска» и разместить на официальном сайте в сети Интернет на сайте </w:t>
      </w:r>
      <w:r w:rsidRPr="00842F8B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842F8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42F8B">
        <w:rPr>
          <w:rFonts w:ascii="Times New Roman" w:hAnsi="Times New Roman" w:cs="Times New Roman"/>
          <w:b/>
          <w:sz w:val="24"/>
          <w:szCs w:val="24"/>
          <w:lang w:val="en-US"/>
        </w:rPr>
        <w:t>svetlogorsk</w:t>
      </w:r>
      <w:proofErr w:type="spellEnd"/>
      <w:r w:rsidRPr="00842F8B">
        <w:rPr>
          <w:rFonts w:ascii="Times New Roman" w:hAnsi="Times New Roman" w:cs="Times New Roman"/>
          <w:b/>
          <w:sz w:val="24"/>
          <w:szCs w:val="24"/>
        </w:rPr>
        <w:t>39.</w:t>
      </w:r>
      <w:proofErr w:type="spellStart"/>
      <w:r w:rsidRPr="00842F8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842F8B">
        <w:rPr>
          <w:rFonts w:ascii="Times New Roman" w:hAnsi="Times New Roman" w:cs="Times New Roman"/>
          <w:b/>
          <w:sz w:val="24"/>
          <w:szCs w:val="24"/>
        </w:rPr>
        <w:t>.</w:t>
      </w:r>
    </w:p>
    <w:p w:rsidR="00842F8B" w:rsidRPr="00842F8B" w:rsidRDefault="00842F8B" w:rsidP="00842F8B">
      <w:pPr>
        <w:pStyle w:val="a6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 w:rsidRPr="00842F8B">
        <w:rPr>
          <w:b/>
          <w:sz w:val="24"/>
        </w:rPr>
        <w:t>Настоящее решение вступает в силу со дня его официального опубликования.</w:t>
      </w:r>
    </w:p>
    <w:p w:rsidR="002C218C" w:rsidRDefault="002C218C" w:rsidP="00C37E5A">
      <w:pPr>
        <w:widowControl w:val="0"/>
        <w:autoSpaceDE w:val="0"/>
        <w:autoSpaceDN w:val="0"/>
        <w:spacing w:line="360" w:lineRule="auto"/>
        <w:ind w:firstLine="540"/>
        <w:jc w:val="both"/>
        <w:rPr>
          <w:szCs w:val="28"/>
        </w:rPr>
      </w:pPr>
    </w:p>
    <w:p w:rsidR="00842F8B" w:rsidRPr="00842F8B" w:rsidRDefault="00842F8B" w:rsidP="00842F8B">
      <w:pPr>
        <w:pStyle w:val="31"/>
        <w:spacing w:after="0"/>
        <w:jc w:val="both"/>
        <w:rPr>
          <w:sz w:val="28"/>
          <w:szCs w:val="28"/>
        </w:rPr>
      </w:pPr>
      <w:r w:rsidRPr="00842F8B">
        <w:rPr>
          <w:sz w:val="28"/>
          <w:szCs w:val="28"/>
        </w:rPr>
        <w:t>Глава муниципального образования</w:t>
      </w:r>
    </w:p>
    <w:p w:rsidR="00C37E5A" w:rsidRPr="00842F8B" w:rsidRDefault="00842F8B" w:rsidP="00842F8B">
      <w:pPr>
        <w:widowControl w:val="0"/>
        <w:autoSpaceDE w:val="0"/>
        <w:autoSpaceDN w:val="0"/>
        <w:jc w:val="both"/>
        <w:rPr>
          <w:szCs w:val="28"/>
        </w:rPr>
      </w:pPr>
      <w:r w:rsidRPr="00842F8B">
        <w:rPr>
          <w:szCs w:val="28"/>
        </w:rPr>
        <w:t xml:space="preserve">«Светлогорский городской округ»                                                      А.В. Мохнов                                                   </w:t>
      </w:r>
    </w:p>
    <w:p w:rsidR="00842F8B" w:rsidRDefault="00842F8B" w:rsidP="00C37E5A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531B8A" w:rsidRDefault="00531B8A" w:rsidP="00531B8A">
      <w:pPr>
        <w:autoSpaceDE w:val="0"/>
        <w:autoSpaceDN w:val="0"/>
        <w:adjustRightInd w:val="0"/>
        <w:spacing w:line="244" w:lineRule="auto"/>
        <w:ind w:firstLine="709"/>
        <w:rPr>
          <w:szCs w:val="28"/>
        </w:rPr>
      </w:pPr>
    </w:p>
    <w:p w:rsidR="002F445A" w:rsidRDefault="002F445A" w:rsidP="00531B8A">
      <w:pPr>
        <w:autoSpaceDE w:val="0"/>
        <w:autoSpaceDN w:val="0"/>
        <w:adjustRightInd w:val="0"/>
        <w:spacing w:line="244" w:lineRule="auto"/>
        <w:ind w:firstLine="709"/>
        <w:rPr>
          <w:szCs w:val="28"/>
        </w:rPr>
      </w:pPr>
    </w:p>
    <w:p w:rsidR="008007A5" w:rsidRDefault="008007A5" w:rsidP="00531B8A">
      <w:pPr>
        <w:autoSpaceDE w:val="0"/>
        <w:autoSpaceDN w:val="0"/>
        <w:adjustRightInd w:val="0"/>
        <w:spacing w:line="244" w:lineRule="auto"/>
        <w:ind w:firstLine="709"/>
        <w:rPr>
          <w:szCs w:val="28"/>
        </w:rPr>
      </w:pPr>
    </w:p>
    <w:p w:rsidR="008007A5" w:rsidRDefault="008007A5" w:rsidP="00531B8A">
      <w:pPr>
        <w:autoSpaceDE w:val="0"/>
        <w:autoSpaceDN w:val="0"/>
        <w:adjustRightInd w:val="0"/>
        <w:spacing w:line="244" w:lineRule="auto"/>
        <w:ind w:firstLine="709"/>
        <w:rPr>
          <w:szCs w:val="28"/>
        </w:rPr>
      </w:pPr>
    </w:p>
    <w:p w:rsidR="00D331A5" w:rsidRDefault="00D331A5" w:rsidP="00842F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</w:rPr>
      </w:pPr>
    </w:p>
    <w:p w:rsidR="00842F8B" w:rsidRPr="00C21112" w:rsidRDefault="00842F8B" w:rsidP="00842F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</w:rPr>
      </w:pPr>
      <w:r w:rsidRPr="00C21112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842F8B" w:rsidRPr="00C21112" w:rsidRDefault="00842F8B" w:rsidP="00842F8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</w:rPr>
      </w:pPr>
      <w:r w:rsidRPr="00C21112">
        <w:rPr>
          <w:rFonts w:ascii="Times New Roman" w:hAnsi="Times New Roman" w:cs="Times New Roman"/>
          <w:b/>
        </w:rPr>
        <w:t xml:space="preserve">к решению </w:t>
      </w:r>
      <w:proofErr w:type="gramStart"/>
      <w:r w:rsidRPr="00C21112">
        <w:rPr>
          <w:rFonts w:ascii="Times New Roman" w:hAnsi="Times New Roman" w:cs="Times New Roman"/>
          <w:b/>
        </w:rPr>
        <w:t>окружного</w:t>
      </w:r>
      <w:proofErr w:type="gramEnd"/>
      <w:r w:rsidRPr="00C21112">
        <w:rPr>
          <w:rFonts w:ascii="Times New Roman" w:hAnsi="Times New Roman" w:cs="Times New Roman"/>
          <w:b/>
        </w:rPr>
        <w:t xml:space="preserve"> Совета депутатов </w:t>
      </w:r>
    </w:p>
    <w:p w:rsidR="00842F8B" w:rsidRPr="00C21112" w:rsidRDefault="00842F8B" w:rsidP="00842F8B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C21112">
        <w:rPr>
          <w:rFonts w:ascii="Times New Roman" w:hAnsi="Times New Roman" w:cs="Times New Roman"/>
          <w:b/>
        </w:rPr>
        <w:t xml:space="preserve">муниципального образования   </w:t>
      </w:r>
    </w:p>
    <w:p w:rsidR="00842F8B" w:rsidRPr="00C21112" w:rsidRDefault="00842F8B" w:rsidP="00842F8B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C21112">
        <w:rPr>
          <w:rFonts w:ascii="Times New Roman" w:hAnsi="Times New Roman" w:cs="Times New Roman"/>
          <w:b/>
        </w:rPr>
        <w:t>«Светлогорский городской округ»</w:t>
      </w:r>
    </w:p>
    <w:p w:rsidR="00842F8B" w:rsidRPr="00C21112" w:rsidRDefault="00842F8B" w:rsidP="00842F8B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21112">
        <w:rPr>
          <w:rFonts w:ascii="Times New Roman" w:hAnsi="Times New Roman" w:cs="Times New Roman"/>
          <w:b/>
        </w:rPr>
        <w:t>от</w:t>
      </w:r>
      <w:r w:rsidR="008007A5">
        <w:rPr>
          <w:rFonts w:ascii="Times New Roman" w:hAnsi="Times New Roman" w:cs="Times New Roman"/>
          <w:b/>
        </w:rPr>
        <w:t xml:space="preserve"> «23</w:t>
      </w:r>
      <w:r w:rsidRPr="00C21112">
        <w:rPr>
          <w:rFonts w:ascii="Times New Roman" w:hAnsi="Times New Roman" w:cs="Times New Roman"/>
          <w:b/>
        </w:rPr>
        <w:t xml:space="preserve">» </w:t>
      </w:r>
      <w:r w:rsidR="008007A5">
        <w:rPr>
          <w:rFonts w:ascii="Times New Roman" w:hAnsi="Times New Roman" w:cs="Times New Roman"/>
          <w:b/>
        </w:rPr>
        <w:t xml:space="preserve">декабря </w:t>
      </w:r>
      <w:r w:rsidRPr="00C21112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  <w:r w:rsidRPr="00C21112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 xml:space="preserve">ода </w:t>
      </w:r>
      <w:r w:rsidRPr="00C21112">
        <w:rPr>
          <w:rFonts w:ascii="Times New Roman" w:hAnsi="Times New Roman" w:cs="Times New Roman"/>
          <w:b/>
        </w:rPr>
        <w:t xml:space="preserve"> №</w:t>
      </w:r>
      <w:r w:rsidR="008007A5">
        <w:rPr>
          <w:rFonts w:ascii="Times New Roman" w:hAnsi="Times New Roman" w:cs="Times New Roman"/>
          <w:b/>
        </w:rPr>
        <w:t>183</w:t>
      </w:r>
    </w:p>
    <w:p w:rsidR="00842F8B" w:rsidRPr="00305B6B" w:rsidRDefault="00842F8B" w:rsidP="00842F8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42F8B" w:rsidRDefault="00842F8B" w:rsidP="003771AF">
      <w:pPr>
        <w:pStyle w:val="ConsPlusTitle"/>
        <w:jc w:val="center"/>
      </w:pPr>
      <w:r>
        <w:t>ПОРЯДОК</w:t>
      </w:r>
    </w:p>
    <w:p w:rsidR="003771AF" w:rsidRPr="003771AF" w:rsidRDefault="003771AF" w:rsidP="003771AF">
      <w:pPr>
        <w:pStyle w:val="ConsPlusTitle"/>
        <w:jc w:val="center"/>
        <w:rPr>
          <w:rFonts w:ascii="Calibri" w:eastAsia="Calibri" w:hAnsi="Calibri" w:cs="Calibri"/>
          <w:lang w:eastAsia="en-US"/>
        </w:rPr>
      </w:pPr>
      <w:r w:rsidRPr="003771AF">
        <w:t xml:space="preserve">принятия решения о применении к депутату, главе муниципального образования </w:t>
      </w:r>
      <w:r w:rsidR="003B6883" w:rsidRPr="00842F8B">
        <w:t>«Светлогорский городской округ»</w:t>
      </w:r>
      <w:r w:rsidR="003B6883">
        <w:rPr>
          <w:b w:val="0"/>
        </w:rPr>
        <w:t xml:space="preserve"> </w:t>
      </w:r>
      <w:r w:rsidR="003B6883" w:rsidRPr="00842F8B">
        <w:t xml:space="preserve"> </w:t>
      </w:r>
      <w:r w:rsidRPr="003771AF">
        <w:t xml:space="preserve">мер ответственности, предусмотренных </w:t>
      </w:r>
      <w:r>
        <w:br/>
      </w:r>
      <w:r w:rsidRPr="003771AF">
        <w:t xml:space="preserve">частью 7.3-1 статьи 40 Федерального закона </w:t>
      </w:r>
      <w:r w:rsidR="00D331A5">
        <w:t xml:space="preserve">от 06 октября </w:t>
      </w:r>
      <w:r w:rsidR="00505DF5" w:rsidRPr="00842F8B">
        <w:t>2003</w:t>
      </w:r>
      <w:r w:rsidR="00922F0B">
        <w:t xml:space="preserve"> года</w:t>
      </w:r>
      <w:r w:rsidR="00505DF5" w:rsidRPr="00842F8B">
        <w:t xml:space="preserve"> </w:t>
      </w:r>
      <w:hyperlink r:id="rId8" w:history="1">
        <w:r w:rsidR="008007A5">
          <w:rPr>
            <w:rStyle w:val="a3"/>
            <w:color w:val="auto"/>
            <w:u w:val="none"/>
          </w:rPr>
          <w:t>№</w:t>
        </w:r>
        <w:r w:rsidR="00505DF5" w:rsidRPr="00842F8B">
          <w:rPr>
            <w:rStyle w:val="a3"/>
            <w:color w:val="auto"/>
            <w:u w:val="none"/>
          </w:rPr>
          <w:t>131-ФЗ</w:t>
        </w:r>
      </w:hyperlink>
      <w:r w:rsidR="00505DF5" w:rsidRPr="003771AF">
        <w:t xml:space="preserve"> </w:t>
      </w:r>
      <w:r w:rsidRPr="003771AF">
        <w:t>«Об общих принципах организации местного самоуправления в Российской Федерации»</w:t>
      </w:r>
    </w:p>
    <w:p w:rsidR="00531B8A" w:rsidRPr="00505DF5" w:rsidRDefault="0077680C" w:rsidP="00505DF5">
      <w:pPr>
        <w:pStyle w:val="a6"/>
        <w:ind w:firstLine="709"/>
        <w:jc w:val="both"/>
        <w:rPr>
          <w:rFonts w:eastAsia="Calibri"/>
          <w:szCs w:val="28"/>
          <w:lang w:eastAsia="en-US"/>
        </w:rPr>
      </w:pPr>
      <w:r w:rsidRPr="00505DF5">
        <w:rPr>
          <w:szCs w:val="28"/>
        </w:rPr>
        <w:t xml:space="preserve"> </w:t>
      </w:r>
    </w:p>
    <w:p w:rsidR="00531B8A" w:rsidRPr="00505DF5" w:rsidRDefault="00531B8A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bookmarkStart w:id="1" w:name="Par12"/>
      <w:bookmarkEnd w:id="1"/>
      <w:r w:rsidRPr="00505DF5">
        <w:rPr>
          <w:sz w:val="24"/>
        </w:rPr>
        <w:t xml:space="preserve">1. </w:t>
      </w:r>
      <w:proofErr w:type="gramStart"/>
      <w:r w:rsidRPr="00505DF5">
        <w:rPr>
          <w:sz w:val="24"/>
        </w:rPr>
        <w:t xml:space="preserve">Настоящим </w:t>
      </w:r>
      <w:r w:rsidR="00E07DAF" w:rsidRPr="00505DF5">
        <w:rPr>
          <w:sz w:val="24"/>
        </w:rPr>
        <w:t>П</w:t>
      </w:r>
      <w:r w:rsidRPr="00505DF5">
        <w:rPr>
          <w:sz w:val="24"/>
        </w:rPr>
        <w:t xml:space="preserve">орядком определяется процедура </w:t>
      </w:r>
      <w:r w:rsidR="00CE4431" w:rsidRPr="00505DF5">
        <w:rPr>
          <w:sz w:val="24"/>
        </w:rPr>
        <w:t>принятия решения</w:t>
      </w:r>
      <w:r w:rsidR="00652631" w:rsidRPr="00505DF5">
        <w:rPr>
          <w:sz w:val="24"/>
        </w:rPr>
        <w:t xml:space="preserve"> </w:t>
      </w:r>
      <w:r w:rsidR="00CE4431" w:rsidRPr="00505DF5">
        <w:rPr>
          <w:sz w:val="24"/>
        </w:rPr>
        <w:t>о применении к депутату</w:t>
      </w:r>
      <w:r w:rsidR="006447AA" w:rsidRPr="00505DF5">
        <w:rPr>
          <w:sz w:val="24"/>
        </w:rPr>
        <w:t xml:space="preserve"> </w:t>
      </w:r>
      <w:r w:rsidR="008175DB" w:rsidRPr="00505DF5">
        <w:rPr>
          <w:sz w:val="24"/>
        </w:rPr>
        <w:t xml:space="preserve">окружного Совета депутатов муниципального  образования «Светлогорский городской округ» </w:t>
      </w:r>
      <w:r w:rsidR="00B94565" w:rsidRPr="00505DF5">
        <w:rPr>
          <w:sz w:val="24"/>
        </w:rPr>
        <w:t>(далее – Совет депутатов), главе муниципального образования</w:t>
      </w:r>
      <w:r w:rsidR="0041102B" w:rsidRPr="00505DF5">
        <w:rPr>
          <w:sz w:val="24"/>
        </w:rPr>
        <w:t xml:space="preserve"> </w:t>
      </w:r>
      <w:r w:rsidR="008175DB" w:rsidRPr="00505DF5">
        <w:rPr>
          <w:sz w:val="24"/>
        </w:rPr>
        <w:t>«Светлогорский городской округ» (далее - главе муниципального образования)</w:t>
      </w:r>
      <w:r w:rsidR="00B30528" w:rsidRPr="00505DF5">
        <w:rPr>
          <w:sz w:val="24"/>
        </w:rPr>
        <w:t>, представившим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B30528" w:rsidRPr="00505DF5">
        <w:rPr>
          <w:sz w:val="24"/>
        </w:rPr>
        <w:t xml:space="preserve"> (супруга) и несовершеннолетних детей, если искажение этих сведений является несущественным, мер ответственности</w:t>
      </w:r>
      <w:r w:rsidR="003771AF" w:rsidRPr="00505DF5">
        <w:rPr>
          <w:sz w:val="24"/>
        </w:rPr>
        <w:t xml:space="preserve">, предусмотренных частью 7.3-1 статьи 40 Федерального закона </w:t>
      </w:r>
      <w:r w:rsidR="00922F0B">
        <w:rPr>
          <w:sz w:val="24"/>
        </w:rPr>
        <w:t xml:space="preserve">от 06 октября </w:t>
      </w:r>
      <w:r w:rsidR="00505DF5" w:rsidRPr="00842F8B">
        <w:rPr>
          <w:sz w:val="24"/>
        </w:rPr>
        <w:t>2003</w:t>
      </w:r>
      <w:r w:rsidR="00922F0B">
        <w:rPr>
          <w:sz w:val="24"/>
        </w:rPr>
        <w:t xml:space="preserve"> года</w:t>
      </w:r>
      <w:r w:rsidR="00505DF5" w:rsidRPr="00842F8B">
        <w:rPr>
          <w:sz w:val="24"/>
        </w:rPr>
        <w:t xml:space="preserve"> </w:t>
      </w:r>
      <w:hyperlink r:id="rId9" w:history="1">
        <w:r w:rsidR="008007A5">
          <w:rPr>
            <w:rStyle w:val="a3"/>
            <w:color w:val="auto"/>
            <w:sz w:val="24"/>
            <w:u w:val="none"/>
          </w:rPr>
          <w:t>№</w:t>
        </w:r>
        <w:r w:rsidR="00505DF5" w:rsidRPr="00842F8B">
          <w:rPr>
            <w:rStyle w:val="a3"/>
            <w:color w:val="auto"/>
            <w:sz w:val="24"/>
            <w:u w:val="none"/>
          </w:rPr>
          <w:t>131-ФЗ</w:t>
        </w:r>
      </w:hyperlink>
      <w:r w:rsidR="00505DF5" w:rsidRPr="00505DF5">
        <w:rPr>
          <w:sz w:val="24"/>
        </w:rPr>
        <w:t xml:space="preserve"> </w:t>
      </w:r>
      <w:r w:rsidR="003771AF" w:rsidRPr="00505DF5">
        <w:rPr>
          <w:sz w:val="24"/>
        </w:rPr>
        <w:t>«Об общих принципах организации местного самоуправления в Российской Федерации».</w:t>
      </w:r>
    </w:p>
    <w:p w:rsidR="003E7C02" w:rsidRPr="00505DF5" w:rsidRDefault="00B867D8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 xml:space="preserve">2. </w:t>
      </w:r>
      <w:proofErr w:type="gramStart"/>
      <w:r w:rsidR="004F6974" w:rsidRPr="00505DF5">
        <w:rPr>
          <w:sz w:val="24"/>
        </w:rPr>
        <w:t>К депутату Совета депутатов, главе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r w:rsidR="003E7C02" w:rsidRPr="00505DF5">
        <w:rPr>
          <w:sz w:val="24"/>
        </w:rPr>
        <w:t>:</w:t>
      </w:r>
      <w:proofErr w:type="gramEnd"/>
    </w:p>
    <w:p w:rsidR="00E06DBF" w:rsidRPr="00505DF5" w:rsidRDefault="00E06DBF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>1) предупреждение;</w:t>
      </w:r>
    </w:p>
    <w:p w:rsidR="00E06DBF" w:rsidRPr="00505DF5" w:rsidRDefault="00E06DBF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>2) освобожд</w:t>
      </w:r>
      <w:r w:rsidR="00922F0B">
        <w:rPr>
          <w:sz w:val="24"/>
        </w:rPr>
        <w:t xml:space="preserve">ение депутата Совета депутатов </w:t>
      </w:r>
      <w:r w:rsidRPr="00505DF5">
        <w:rPr>
          <w:sz w:val="24"/>
        </w:rPr>
        <w:t>от должности в Совете депутатов с лишением права занимать должности в Совете депутатов до прекращения срока его полномочий;</w:t>
      </w:r>
    </w:p>
    <w:p w:rsidR="0041102B" w:rsidRPr="00505DF5" w:rsidRDefault="0041102B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1102B" w:rsidRPr="00505DF5" w:rsidRDefault="0041102B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>4) запрет занимать должности в Совете депутатов до прекращения срока его полномочий;</w:t>
      </w:r>
    </w:p>
    <w:p w:rsidR="0041102B" w:rsidRPr="00505DF5" w:rsidRDefault="0041102B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>5) запрет исполнять полномочия на постоянной основе до прекращения срока его полномочий.</w:t>
      </w:r>
    </w:p>
    <w:p w:rsidR="003E7C02" w:rsidRPr="00505DF5" w:rsidRDefault="003E7C02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05DF5">
        <w:rPr>
          <w:sz w:val="24"/>
        </w:rPr>
        <w:t xml:space="preserve">3. Решение о применении к </w:t>
      </w:r>
      <w:r w:rsidRPr="00505DF5">
        <w:rPr>
          <w:rFonts w:eastAsiaTheme="minorHAnsi"/>
          <w:sz w:val="24"/>
          <w:lang w:eastAsia="en-US"/>
        </w:rPr>
        <w:t>депутату Совета депутатов, главе муниципального образования мер ответственности принимается Советом депутатов.</w:t>
      </w:r>
    </w:p>
    <w:p w:rsidR="00405A9C" w:rsidRPr="00505DF5" w:rsidRDefault="003E7C02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4</w:t>
      </w:r>
      <w:r w:rsidR="00405A9C" w:rsidRPr="00505DF5">
        <w:rPr>
          <w:rFonts w:eastAsiaTheme="minorHAnsi"/>
          <w:sz w:val="24"/>
          <w:lang w:eastAsia="en-US"/>
        </w:rPr>
        <w:t xml:space="preserve">. При поступлении в </w:t>
      </w:r>
      <w:r w:rsidR="002C736F" w:rsidRPr="00505DF5">
        <w:rPr>
          <w:rFonts w:eastAsiaTheme="minorHAnsi"/>
          <w:sz w:val="24"/>
          <w:lang w:eastAsia="en-US"/>
        </w:rPr>
        <w:t xml:space="preserve">окружной </w:t>
      </w:r>
      <w:r w:rsidR="00B867D8" w:rsidRPr="00505DF5">
        <w:rPr>
          <w:rFonts w:eastAsiaTheme="minorHAnsi"/>
          <w:sz w:val="24"/>
          <w:lang w:eastAsia="en-US"/>
        </w:rPr>
        <w:t>Совет депутатов</w:t>
      </w:r>
      <w:r w:rsidR="00405A9C" w:rsidRPr="00505DF5">
        <w:rPr>
          <w:rFonts w:eastAsiaTheme="minorHAnsi"/>
          <w:sz w:val="24"/>
          <w:lang w:eastAsia="en-US"/>
        </w:rPr>
        <w:t xml:space="preserve"> заявления Губернатора Калининградской области о применении в отношении депутата, </w:t>
      </w:r>
      <w:r w:rsidR="00B867D8" w:rsidRPr="00505DF5">
        <w:rPr>
          <w:rFonts w:eastAsiaTheme="minorHAnsi"/>
          <w:sz w:val="24"/>
          <w:lang w:eastAsia="en-US"/>
        </w:rPr>
        <w:t xml:space="preserve">главы муниципального образования </w:t>
      </w:r>
      <w:r w:rsidR="00405A9C" w:rsidRPr="00505DF5">
        <w:rPr>
          <w:rFonts w:eastAsiaTheme="minorHAnsi"/>
          <w:sz w:val="24"/>
          <w:lang w:eastAsia="en-US"/>
        </w:rPr>
        <w:t>(далее – заявление) обеспечивается:</w:t>
      </w:r>
    </w:p>
    <w:p w:rsidR="00405A9C" w:rsidRPr="00505DF5" w:rsidRDefault="00405A9C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1) уведомление депутата</w:t>
      </w:r>
      <w:r w:rsidR="0041102B" w:rsidRPr="00505DF5">
        <w:rPr>
          <w:rFonts w:eastAsiaTheme="minorHAnsi"/>
          <w:sz w:val="24"/>
          <w:lang w:eastAsia="en-US"/>
        </w:rPr>
        <w:t xml:space="preserve"> Совета депутатов</w:t>
      </w:r>
      <w:r w:rsidRPr="00505DF5">
        <w:rPr>
          <w:rFonts w:eastAsiaTheme="minorHAnsi"/>
          <w:sz w:val="24"/>
          <w:lang w:eastAsia="en-US"/>
        </w:rPr>
        <w:t xml:space="preserve">, </w:t>
      </w:r>
      <w:r w:rsidR="00B867D8" w:rsidRPr="00505DF5">
        <w:rPr>
          <w:rFonts w:eastAsiaTheme="minorHAnsi"/>
          <w:sz w:val="24"/>
          <w:lang w:eastAsia="en-US"/>
        </w:rPr>
        <w:t>главы муниципального образования</w:t>
      </w:r>
      <w:r w:rsidRPr="00505DF5">
        <w:rPr>
          <w:rFonts w:eastAsiaTheme="minorHAnsi"/>
          <w:sz w:val="24"/>
          <w:lang w:eastAsia="en-US"/>
        </w:rPr>
        <w:t xml:space="preserve">, в </w:t>
      </w:r>
      <w:proofErr w:type="gramStart"/>
      <w:r w:rsidRPr="00505DF5">
        <w:rPr>
          <w:rFonts w:eastAsiaTheme="minorHAnsi"/>
          <w:sz w:val="24"/>
          <w:lang w:eastAsia="en-US"/>
        </w:rPr>
        <w:t>отношении</w:t>
      </w:r>
      <w:proofErr w:type="gramEnd"/>
      <w:r w:rsidRPr="00505DF5">
        <w:rPr>
          <w:rFonts w:eastAsiaTheme="minorHAnsi"/>
          <w:sz w:val="24"/>
          <w:lang w:eastAsia="en-US"/>
        </w:rPr>
        <w:t xml:space="preserve"> которого поступило заявление, о содержании поступившего заявления, о дате, времени и месте его рассмотрения;</w:t>
      </w:r>
    </w:p>
    <w:p w:rsidR="00405A9C" w:rsidRPr="00505DF5" w:rsidRDefault="00405A9C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2) разъяснение депутату</w:t>
      </w:r>
      <w:r w:rsidR="0041102B" w:rsidRPr="00505DF5">
        <w:rPr>
          <w:rFonts w:eastAsiaTheme="minorHAnsi"/>
          <w:sz w:val="24"/>
          <w:lang w:eastAsia="en-US"/>
        </w:rPr>
        <w:t xml:space="preserve"> Совета депутатов</w:t>
      </w:r>
      <w:r w:rsidRPr="00505DF5">
        <w:rPr>
          <w:rFonts w:eastAsiaTheme="minorHAnsi"/>
          <w:sz w:val="24"/>
          <w:lang w:eastAsia="en-US"/>
        </w:rPr>
        <w:t xml:space="preserve">, </w:t>
      </w:r>
      <w:r w:rsidR="00B867D8" w:rsidRPr="00505DF5">
        <w:rPr>
          <w:rFonts w:eastAsiaTheme="minorHAnsi"/>
          <w:sz w:val="24"/>
          <w:lang w:eastAsia="en-US"/>
        </w:rPr>
        <w:t>главе муниципального образования</w:t>
      </w:r>
      <w:r w:rsidRPr="00505DF5">
        <w:rPr>
          <w:rFonts w:eastAsiaTheme="minorHAnsi"/>
          <w:sz w:val="24"/>
          <w:lang w:eastAsia="en-US"/>
        </w:rPr>
        <w:t>, в отношении которого поступило заявление, порядка принятия решения о применении мер ответственности;</w:t>
      </w:r>
    </w:p>
    <w:p w:rsidR="00405A9C" w:rsidRPr="00505DF5" w:rsidRDefault="00405A9C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3) разъяснение депутату</w:t>
      </w:r>
      <w:r w:rsidR="0041102B" w:rsidRPr="00505DF5">
        <w:rPr>
          <w:rFonts w:eastAsiaTheme="minorHAnsi"/>
          <w:sz w:val="24"/>
          <w:lang w:eastAsia="en-US"/>
        </w:rPr>
        <w:t xml:space="preserve"> Совета депутатов</w:t>
      </w:r>
      <w:r w:rsidRPr="00505DF5">
        <w:rPr>
          <w:rFonts w:eastAsiaTheme="minorHAnsi"/>
          <w:sz w:val="24"/>
          <w:lang w:eastAsia="en-US"/>
        </w:rPr>
        <w:t xml:space="preserve">, </w:t>
      </w:r>
      <w:r w:rsidR="00B867D8" w:rsidRPr="00505DF5">
        <w:rPr>
          <w:rFonts w:eastAsiaTheme="minorHAnsi"/>
          <w:sz w:val="24"/>
          <w:lang w:eastAsia="en-US"/>
        </w:rPr>
        <w:t>главе муниципального образования,</w:t>
      </w:r>
      <w:r w:rsidRPr="00505DF5">
        <w:rPr>
          <w:rFonts w:eastAsiaTheme="minorHAnsi"/>
          <w:sz w:val="24"/>
          <w:lang w:eastAsia="en-US"/>
        </w:rPr>
        <w:t xml:space="preserve"> в отношении которого поступило заявление, его права дать письменные пояснения по существу </w:t>
      </w:r>
      <w:r w:rsidRPr="00505DF5">
        <w:rPr>
          <w:rFonts w:eastAsiaTheme="minorHAnsi"/>
          <w:sz w:val="24"/>
          <w:lang w:eastAsia="en-US"/>
        </w:rPr>
        <w:lastRenderedPageBreak/>
        <w:t xml:space="preserve">выявленных нарушений, которые будут оглашены при рассмотрении заявления </w:t>
      </w:r>
      <w:r w:rsidR="002C736F" w:rsidRPr="00505DF5">
        <w:rPr>
          <w:rFonts w:eastAsiaTheme="minorHAnsi"/>
          <w:sz w:val="24"/>
          <w:lang w:eastAsia="en-US"/>
        </w:rPr>
        <w:t>окружным Советом депутатов</w:t>
      </w:r>
      <w:r w:rsidRPr="00505DF5">
        <w:rPr>
          <w:rFonts w:eastAsiaTheme="minorHAnsi"/>
          <w:sz w:val="24"/>
          <w:lang w:eastAsia="en-US"/>
        </w:rPr>
        <w:t>;</w:t>
      </w:r>
    </w:p>
    <w:p w:rsidR="00405A9C" w:rsidRPr="00505DF5" w:rsidRDefault="00405A9C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4) направление письменного уведомления Губернатору Калининградской области о дате</w:t>
      </w:r>
      <w:r w:rsidR="003B6883" w:rsidRPr="00505DF5">
        <w:rPr>
          <w:rFonts w:eastAsiaTheme="minorHAnsi"/>
          <w:sz w:val="24"/>
          <w:lang w:eastAsia="en-US"/>
        </w:rPr>
        <w:t xml:space="preserve">, времени и месте рассмотрения </w:t>
      </w:r>
      <w:r w:rsidRPr="00505DF5">
        <w:rPr>
          <w:rFonts w:eastAsiaTheme="minorHAnsi"/>
          <w:sz w:val="24"/>
          <w:lang w:eastAsia="en-US"/>
        </w:rPr>
        <w:t>его заявления;</w:t>
      </w:r>
    </w:p>
    <w:p w:rsidR="00405A9C" w:rsidRPr="00505DF5" w:rsidRDefault="00184A7E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5</w:t>
      </w:r>
      <w:r w:rsidR="00405A9C" w:rsidRPr="00505DF5">
        <w:rPr>
          <w:rFonts w:eastAsiaTheme="minorHAnsi"/>
          <w:sz w:val="24"/>
          <w:lang w:eastAsia="en-US"/>
        </w:rPr>
        <w:t>. Вопрос о применении к</w:t>
      </w:r>
      <w:r w:rsidR="0085572C" w:rsidRPr="00505DF5">
        <w:rPr>
          <w:sz w:val="24"/>
        </w:rPr>
        <w:t xml:space="preserve"> депутату Совета депутатов, главе муниципального образования </w:t>
      </w:r>
      <w:r w:rsidR="00405A9C" w:rsidRPr="00505DF5">
        <w:rPr>
          <w:rFonts w:eastAsiaTheme="minorHAnsi"/>
          <w:sz w:val="24"/>
          <w:lang w:eastAsia="en-US"/>
        </w:rPr>
        <w:t xml:space="preserve">меры ответственности включается в повестку дня ближайшего заседания </w:t>
      </w:r>
      <w:r w:rsidR="002C736F" w:rsidRPr="00505DF5">
        <w:rPr>
          <w:rFonts w:eastAsiaTheme="minorHAnsi"/>
          <w:sz w:val="24"/>
          <w:lang w:eastAsia="en-US"/>
        </w:rPr>
        <w:t xml:space="preserve">окружного </w:t>
      </w:r>
      <w:r w:rsidR="00D1212B" w:rsidRPr="00505DF5">
        <w:rPr>
          <w:rFonts w:eastAsiaTheme="minorHAnsi"/>
          <w:sz w:val="24"/>
          <w:lang w:eastAsia="en-US"/>
        </w:rPr>
        <w:t>Совета депутатов</w:t>
      </w:r>
      <w:r w:rsidR="00405A9C" w:rsidRPr="00505DF5">
        <w:rPr>
          <w:rFonts w:eastAsiaTheme="minorHAnsi"/>
          <w:sz w:val="24"/>
          <w:lang w:eastAsia="en-US"/>
        </w:rPr>
        <w:t xml:space="preserve"> в порядке, установленном нормативным правовым актом </w:t>
      </w:r>
      <w:r w:rsidR="00D1212B" w:rsidRPr="00505DF5">
        <w:rPr>
          <w:rFonts w:eastAsiaTheme="minorHAnsi"/>
          <w:sz w:val="24"/>
          <w:lang w:eastAsia="en-US"/>
        </w:rPr>
        <w:t>Совета депутатов.</w:t>
      </w:r>
    </w:p>
    <w:p w:rsidR="00405A9C" w:rsidRPr="00505DF5" w:rsidRDefault="00184A7E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6</w:t>
      </w:r>
      <w:r w:rsidR="00405A9C" w:rsidRPr="00505DF5">
        <w:rPr>
          <w:rFonts w:eastAsiaTheme="minorHAnsi"/>
          <w:sz w:val="24"/>
          <w:lang w:eastAsia="en-US"/>
        </w:rPr>
        <w:t xml:space="preserve">. </w:t>
      </w:r>
      <w:proofErr w:type="gramStart"/>
      <w:r w:rsidR="00405A9C" w:rsidRPr="00505DF5">
        <w:rPr>
          <w:rFonts w:eastAsiaTheme="minorHAnsi"/>
          <w:sz w:val="24"/>
          <w:lang w:eastAsia="en-US"/>
        </w:rPr>
        <w:t xml:space="preserve">При определении меры ответственности </w:t>
      </w:r>
      <w:r w:rsidR="0085572C" w:rsidRPr="00505DF5">
        <w:rPr>
          <w:sz w:val="24"/>
        </w:rPr>
        <w:t>депутата Совета депутатов, г</w:t>
      </w:r>
      <w:r w:rsidR="002C736F" w:rsidRPr="00505DF5">
        <w:rPr>
          <w:sz w:val="24"/>
        </w:rPr>
        <w:t xml:space="preserve">лавы муниципального образования, окружной </w:t>
      </w:r>
      <w:r w:rsidR="0085572C" w:rsidRPr="00505DF5">
        <w:rPr>
          <w:rFonts w:eastAsiaTheme="minorHAnsi"/>
          <w:sz w:val="24"/>
          <w:lang w:eastAsia="en-US"/>
        </w:rPr>
        <w:t>Совет депутатов</w:t>
      </w:r>
      <w:r w:rsidR="00405A9C" w:rsidRPr="00505DF5">
        <w:rPr>
          <w:rFonts w:eastAsiaTheme="minorHAnsi"/>
          <w:sz w:val="24"/>
          <w:lang w:eastAsia="en-US"/>
        </w:rPr>
        <w:t xml:space="preserve"> обеспечивает всестороннее рассмотрение обстоятельств, при которых совершено коррупционное правонарушение, учитывает характер совершенного коррупционного правонарушения, его тяжесть, соблюдение лицом, его совершившим,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="00405A9C" w:rsidRPr="00505DF5">
        <w:rPr>
          <w:rFonts w:eastAsiaTheme="minorHAnsi"/>
          <w:sz w:val="24"/>
          <w:lang w:eastAsia="en-US"/>
        </w:rPr>
        <w:t xml:space="preserve"> своих </w:t>
      </w:r>
      <w:r w:rsidR="0036490F" w:rsidRPr="00505DF5">
        <w:rPr>
          <w:rFonts w:eastAsiaTheme="minorHAnsi"/>
          <w:sz w:val="24"/>
          <w:lang w:eastAsia="en-US"/>
        </w:rPr>
        <w:t xml:space="preserve">должностных </w:t>
      </w:r>
      <w:r w:rsidR="00405A9C" w:rsidRPr="00505DF5">
        <w:rPr>
          <w:rFonts w:eastAsiaTheme="minorHAnsi"/>
          <w:sz w:val="24"/>
          <w:lang w:eastAsia="en-US"/>
        </w:rPr>
        <w:t>обязанностей.</w:t>
      </w:r>
    </w:p>
    <w:p w:rsidR="003E7C02" w:rsidRPr="00505DF5" w:rsidRDefault="003E7C02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 xml:space="preserve">7. </w:t>
      </w:r>
      <w:proofErr w:type="gramStart"/>
      <w:r w:rsidRPr="00505DF5">
        <w:rPr>
          <w:rFonts w:eastAsiaTheme="minorHAnsi"/>
          <w:sz w:val="24"/>
          <w:lang w:eastAsia="en-US"/>
        </w:rPr>
        <w:t xml:space="preserve">Решение о применении к депутату Совета депутатов, главе муниципального образования мер ответственности принимается </w:t>
      </w:r>
      <w:r w:rsidR="008175DB" w:rsidRPr="00505DF5">
        <w:rPr>
          <w:rFonts w:eastAsiaTheme="minorHAnsi"/>
          <w:sz w:val="24"/>
          <w:lang w:eastAsia="en-US"/>
        </w:rPr>
        <w:t xml:space="preserve">окружным </w:t>
      </w:r>
      <w:r w:rsidRPr="00505DF5">
        <w:rPr>
          <w:rFonts w:eastAsiaTheme="minorHAnsi"/>
          <w:sz w:val="24"/>
          <w:lang w:eastAsia="en-US"/>
        </w:rPr>
        <w:t xml:space="preserve">Советом депутатов не позднее чем через 30 календарных дней со дня поступления заявления в Совет депутатов, а если заявление поступило в период между сессиями, – не позднее чем через 90 календарных дней со дня поступления заявления, простым большинством голосов от числа присутствующих депутатов и оформляется </w:t>
      </w:r>
      <w:r w:rsidR="002C736F" w:rsidRPr="00505DF5">
        <w:rPr>
          <w:rFonts w:eastAsiaTheme="minorHAnsi"/>
          <w:sz w:val="24"/>
          <w:lang w:eastAsia="en-US"/>
        </w:rPr>
        <w:t>решением окружного</w:t>
      </w:r>
      <w:proofErr w:type="gramEnd"/>
      <w:r w:rsidR="002C736F" w:rsidRPr="00505DF5">
        <w:rPr>
          <w:rFonts w:eastAsiaTheme="minorHAnsi"/>
          <w:sz w:val="24"/>
          <w:lang w:eastAsia="en-US"/>
        </w:rPr>
        <w:t xml:space="preserve"> </w:t>
      </w:r>
      <w:r w:rsidRPr="00505DF5">
        <w:rPr>
          <w:rFonts w:eastAsiaTheme="minorHAnsi"/>
          <w:sz w:val="24"/>
          <w:lang w:eastAsia="en-US"/>
        </w:rPr>
        <w:t>Совета депутатов.</w:t>
      </w:r>
    </w:p>
    <w:p w:rsidR="001F568E" w:rsidRPr="00505DF5" w:rsidRDefault="00184A7E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lang w:eastAsia="en-US"/>
        </w:rPr>
      </w:pPr>
      <w:r w:rsidRPr="00505DF5">
        <w:rPr>
          <w:rFonts w:eastAsiaTheme="minorHAnsi"/>
          <w:sz w:val="24"/>
          <w:lang w:eastAsia="en-US"/>
        </w:rPr>
        <w:t>8</w:t>
      </w:r>
      <w:r w:rsidR="00405A9C" w:rsidRPr="00505DF5">
        <w:rPr>
          <w:rFonts w:eastAsiaTheme="minorHAnsi"/>
          <w:sz w:val="24"/>
          <w:lang w:eastAsia="en-US"/>
        </w:rPr>
        <w:t xml:space="preserve">. О принятом решении </w:t>
      </w:r>
      <w:r w:rsidR="0085572C" w:rsidRPr="00505DF5">
        <w:rPr>
          <w:rFonts w:eastAsiaTheme="minorHAnsi"/>
          <w:sz w:val="24"/>
          <w:lang w:eastAsia="en-US"/>
        </w:rPr>
        <w:t>Совет депутатов</w:t>
      </w:r>
      <w:r w:rsidR="00405A9C" w:rsidRPr="00505DF5">
        <w:rPr>
          <w:rFonts w:eastAsiaTheme="minorHAnsi"/>
          <w:sz w:val="24"/>
          <w:lang w:eastAsia="en-US"/>
        </w:rPr>
        <w:t xml:space="preserve"> информирует</w:t>
      </w:r>
      <w:r w:rsidR="0085572C" w:rsidRPr="00505DF5">
        <w:rPr>
          <w:sz w:val="24"/>
        </w:rPr>
        <w:t xml:space="preserve"> депутата Совета депутатов, главу муниципального образования</w:t>
      </w:r>
      <w:r w:rsidR="00405A9C" w:rsidRPr="00505DF5">
        <w:rPr>
          <w:rFonts w:eastAsiaTheme="minorHAnsi"/>
          <w:sz w:val="24"/>
          <w:lang w:eastAsia="en-US"/>
        </w:rPr>
        <w:t>, Губернатора Калининградской области в течение 3 рабочих дней со дня принятия решения</w:t>
      </w:r>
      <w:r w:rsidR="0085572C" w:rsidRPr="00505DF5">
        <w:rPr>
          <w:rFonts w:eastAsiaTheme="minorHAnsi"/>
          <w:sz w:val="24"/>
          <w:lang w:eastAsia="en-US"/>
        </w:rPr>
        <w:t xml:space="preserve"> о применении меры ответственности.</w:t>
      </w:r>
      <w:r w:rsidR="001F568E" w:rsidRPr="00505DF5">
        <w:rPr>
          <w:rFonts w:eastAsiaTheme="minorHAnsi"/>
          <w:sz w:val="24"/>
          <w:lang w:eastAsia="en-US"/>
        </w:rPr>
        <w:t xml:space="preserve"> </w:t>
      </w:r>
    </w:p>
    <w:p w:rsidR="00184A7E" w:rsidRPr="00505DF5" w:rsidRDefault="00184A7E" w:rsidP="00505DF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4"/>
          <w:lang w:eastAsia="en-US"/>
        </w:rPr>
      </w:pPr>
    </w:p>
    <w:p w:rsidR="00531B8A" w:rsidRPr="00505DF5" w:rsidRDefault="00531B8A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3625DB" w:rsidRPr="00505DF5" w:rsidRDefault="003625DB" w:rsidP="00505DF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sectPr w:rsidR="003625DB" w:rsidRPr="00505DF5" w:rsidSect="00505DF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E9B"/>
    <w:rsid w:val="000424F7"/>
    <w:rsid w:val="000671B2"/>
    <w:rsid w:val="0007465E"/>
    <w:rsid w:val="000D6B5F"/>
    <w:rsid w:val="0010087D"/>
    <w:rsid w:val="001171FB"/>
    <w:rsid w:val="00143A28"/>
    <w:rsid w:val="00162F7D"/>
    <w:rsid w:val="00184A7E"/>
    <w:rsid w:val="00190BD6"/>
    <w:rsid w:val="001948C8"/>
    <w:rsid w:val="001D6A81"/>
    <w:rsid w:val="001F568E"/>
    <w:rsid w:val="00234791"/>
    <w:rsid w:val="002A7147"/>
    <w:rsid w:val="002C218C"/>
    <w:rsid w:val="002C736F"/>
    <w:rsid w:val="002F445A"/>
    <w:rsid w:val="002F7A6A"/>
    <w:rsid w:val="00360A25"/>
    <w:rsid w:val="003625DB"/>
    <w:rsid w:val="0036490F"/>
    <w:rsid w:val="003771AF"/>
    <w:rsid w:val="003A6D5A"/>
    <w:rsid w:val="003B6883"/>
    <w:rsid w:val="003E7C02"/>
    <w:rsid w:val="004005D4"/>
    <w:rsid w:val="00405A9C"/>
    <w:rsid w:val="0041102B"/>
    <w:rsid w:val="00454F94"/>
    <w:rsid w:val="004A5338"/>
    <w:rsid w:val="004C2EBB"/>
    <w:rsid w:val="004F6974"/>
    <w:rsid w:val="004F73F4"/>
    <w:rsid w:val="00502811"/>
    <w:rsid w:val="00505DF5"/>
    <w:rsid w:val="0051468E"/>
    <w:rsid w:val="00531B8A"/>
    <w:rsid w:val="00637130"/>
    <w:rsid w:val="006447AA"/>
    <w:rsid w:val="00652631"/>
    <w:rsid w:val="006E3314"/>
    <w:rsid w:val="00717B8F"/>
    <w:rsid w:val="0077680C"/>
    <w:rsid w:val="007B4455"/>
    <w:rsid w:val="008007A5"/>
    <w:rsid w:val="008175DB"/>
    <w:rsid w:val="00842F8B"/>
    <w:rsid w:val="0085572C"/>
    <w:rsid w:val="008A1E9B"/>
    <w:rsid w:val="008B210C"/>
    <w:rsid w:val="00922F0B"/>
    <w:rsid w:val="0097250C"/>
    <w:rsid w:val="00997250"/>
    <w:rsid w:val="009A4B8E"/>
    <w:rsid w:val="00A06049"/>
    <w:rsid w:val="00A2586E"/>
    <w:rsid w:val="00A72E7B"/>
    <w:rsid w:val="00AB60CC"/>
    <w:rsid w:val="00AD0442"/>
    <w:rsid w:val="00B004BF"/>
    <w:rsid w:val="00B005A2"/>
    <w:rsid w:val="00B30528"/>
    <w:rsid w:val="00B41FFE"/>
    <w:rsid w:val="00B75321"/>
    <w:rsid w:val="00B867D8"/>
    <w:rsid w:val="00B94565"/>
    <w:rsid w:val="00BA0EAD"/>
    <w:rsid w:val="00BD4211"/>
    <w:rsid w:val="00BF2DA1"/>
    <w:rsid w:val="00C37E5A"/>
    <w:rsid w:val="00CE2B31"/>
    <w:rsid w:val="00CE4431"/>
    <w:rsid w:val="00D1212B"/>
    <w:rsid w:val="00D1288F"/>
    <w:rsid w:val="00D23172"/>
    <w:rsid w:val="00D331A5"/>
    <w:rsid w:val="00D3582F"/>
    <w:rsid w:val="00D6723F"/>
    <w:rsid w:val="00D75D3C"/>
    <w:rsid w:val="00D87B24"/>
    <w:rsid w:val="00DB2A65"/>
    <w:rsid w:val="00DF0C3D"/>
    <w:rsid w:val="00E06DBF"/>
    <w:rsid w:val="00E07DAF"/>
    <w:rsid w:val="00E174A2"/>
    <w:rsid w:val="00E27154"/>
    <w:rsid w:val="00E57AB7"/>
    <w:rsid w:val="00E57CF6"/>
    <w:rsid w:val="00E67BCD"/>
    <w:rsid w:val="00EA491C"/>
    <w:rsid w:val="00EF5648"/>
    <w:rsid w:val="00F1793B"/>
    <w:rsid w:val="00FB2B14"/>
    <w:rsid w:val="00FB7345"/>
    <w:rsid w:val="00FD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AB60CC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1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74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3052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6490F"/>
    <w:pPr>
      <w:autoSpaceDE w:val="0"/>
      <w:autoSpaceDN w:val="0"/>
      <w:adjustRightInd w:val="0"/>
      <w:ind w:firstLine="709"/>
      <w:jc w:val="both"/>
    </w:pPr>
    <w:rPr>
      <w:rFonts w:eastAsiaTheme="minorHAnsi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90F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B60CC"/>
    <w:rPr>
      <w:rFonts w:ascii="Arial" w:eastAsia="Times New Roman" w:hAnsi="Arial" w:cs="Arial"/>
      <w:iCs/>
      <w:sz w:val="30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42F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2F8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AB60CC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B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1B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B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B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174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3052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36490F"/>
    <w:pPr>
      <w:autoSpaceDE w:val="0"/>
      <w:autoSpaceDN w:val="0"/>
      <w:adjustRightInd w:val="0"/>
      <w:ind w:firstLine="709"/>
      <w:jc w:val="both"/>
    </w:pPr>
    <w:rPr>
      <w:rFonts w:eastAsiaTheme="minorHAnsi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490F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B60CC"/>
    <w:rPr>
      <w:rFonts w:ascii="Arial" w:eastAsia="Times New Roman" w:hAnsi="Arial" w:cs="Arial"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3139FA7CE3EBE5B471E178AD9EB343DE2C2BA1D0A4FFD32F86B0B4Dy01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3139FA7CE3EBE5B471E178AD9EB343DE2C2BA1D0A4FFD32F86B0B4Dy013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3139FA7CE3EBE5B471E178AD9EB343DE2C2BA1D0A4FFD32F86B0B4Dy01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33139FA7CE3EBE5B471E178AD9EB343DE2C2BA1D0A4FFD32F86B0B4Dy01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3139FA7CE3EBE5B471E178AD9EB343DE2C2BA1D0A4FFD32F86B0B4Dy01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26D54-991F-4900-9AE7-E44F1D67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Багалина Елена Геннадьевна</dc:creator>
  <cp:keywords/>
  <dc:description/>
  <cp:lastModifiedBy>a.krezhanovskaya</cp:lastModifiedBy>
  <cp:revision>34</cp:revision>
  <cp:lastPrinted>2019-12-23T09:02:00Z</cp:lastPrinted>
  <dcterms:created xsi:type="dcterms:W3CDTF">2016-05-05T09:29:00Z</dcterms:created>
  <dcterms:modified xsi:type="dcterms:W3CDTF">2019-12-24T08:16:00Z</dcterms:modified>
</cp:coreProperties>
</file>