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Pr="009047E4" w:rsidRDefault="00534CE2" w:rsidP="00534CE2">
      <w:pPr>
        <w:rPr>
          <w:sz w:val="36"/>
        </w:rPr>
      </w:pP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7E4">
        <w:rPr>
          <w:b/>
          <w:bCs/>
          <w:sz w:val="28"/>
          <w:szCs w:val="28"/>
        </w:rPr>
        <w:t>Калининградская область</w:t>
      </w: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47E4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9047E4" w:rsidRDefault="00EE1208" w:rsidP="00EE1208">
      <w:pPr>
        <w:jc w:val="center"/>
        <w:rPr>
          <w:b/>
          <w:bCs/>
        </w:rPr>
      </w:pPr>
      <w:r w:rsidRPr="009047E4">
        <w:rPr>
          <w:b/>
          <w:bCs/>
        </w:rPr>
        <w:t xml:space="preserve">РЕШЕНИЕ № </w:t>
      </w:r>
      <w:r w:rsidR="00AC4252" w:rsidRPr="009047E4">
        <w:rPr>
          <w:b/>
          <w:bCs/>
        </w:rPr>
        <w:t>4</w:t>
      </w:r>
      <w:r w:rsidRPr="009047E4">
        <w:rPr>
          <w:b/>
          <w:bCs/>
        </w:rPr>
        <w:t>/</w:t>
      </w:r>
      <w:r w:rsidR="006E3B42">
        <w:rPr>
          <w:b/>
          <w:bCs/>
        </w:rPr>
        <w:t>21</w:t>
      </w:r>
      <w:r w:rsidRPr="009047E4">
        <w:rPr>
          <w:b/>
          <w:bCs/>
        </w:rPr>
        <w:t>-4</w:t>
      </w:r>
    </w:p>
    <w:p w:rsidR="00EE1208" w:rsidRPr="009047E4" w:rsidRDefault="00EE1208" w:rsidP="00EE1208">
      <w:pPr>
        <w:rPr>
          <w:sz w:val="28"/>
          <w:szCs w:val="28"/>
        </w:rPr>
      </w:pPr>
    </w:p>
    <w:p w:rsidR="00F61EC1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 w:rsidRPr="009047E4">
        <w:rPr>
          <w:sz w:val="28"/>
          <w:szCs w:val="28"/>
        </w:rPr>
        <w:t>ма</w:t>
      </w:r>
      <w:r w:rsidR="00EE1208" w:rsidRPr="009047E4">
        <w:rPr>
          <w:sz w:val="28"/>
          <w:szCs w:val="28"/>
        </w:rPr>
        <w:t>я 2016 года</w:t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45EBD" w:rsidRPr="009047E4">
        <w:rPr>
          <w:sz w:val="28"/>
          <w:szCs w:val="28"/>
        </w:rPr>
        <w:t xml:space="preserve">         </w:t>
      </w:r>
      <w:r w:rsidR="00EA6A52" w:rsidRPr="009047E4">
        <w:rPr>
          <w:sz w:val="28"/>
          <w:szCs w:val="28"/>
        </w:rPr>
        <w:t xml:space="preserve">       </w:t>
      </w:r>
      <w:proofErr w:type="gramStart"/>
      <w:r w:rsidR="00EE1208" w:rsidRPr="009047E4">
        <w:rPr>
          <w:sz w:val="28"/>
          <w:szCs w:val="28"/>
        </w:rPr>
        <w:t>г</w:t>
      </w:r>
      <w:proofErr w:type="gramEnd"/>
      <w:r w:rsidR="00EE1208" w:rsidRPr="009047E4">
        <w:rPr>
          <w:sz w:val="28"/>
          <w:szCs w:val="28"/>
        </w:rPr>
        <w:t>. Светлогорск</w:t>
      </w:r>
    </w:p>
    <w:p w:rsidR="006E3B42" w:rsidRPr="009047E4" w:rsidRDefault="006E3B42" w:rsidP="006E3B42">
      <w:pPr>
        <w:pStyle w:val="af"/>
        <w:ind w:left="1080"/>
        <w:rPr>
          <w:sz w:val="28"/>
          <w:szCs w:val="28"/>
        </w:rPr>
      </w:pPr>
    </w:p>
    <w:p w:rsidR="006E3B42" w:rsidRPr="006E3B42" w:rsidRDefault="006E3B42" w:rsidP="006E3B42">
      <w:pPr>
        <w:jc w:val="center"/>
        <w:rPr>
          <w:b/>
          <w:sz w:val="28"/>
          <w:szCs w:val="28"/>
        </w:rPr>
      </w:pPr>
      <w:r w:rsidRPr="006E3B42">
        <w:rPr>
          <w:b/>
          <w:sz w:val="28"/>
          <w:szCs w:val="28"/>
        </w:rPr>
        <w:t xml:space="preserve">О рабочей группе по </w:t>
      </w:r>
      <w:proofErr w:type="gramStart"/>
      <w:r w:rsidRPr="006E3B42">
        <w:rPr>
          <w:b/>
          <w:sz w:val="28"/>
          <w:szCs w:val="28"/>
        </w:rPr>
        <w:t>контролю за</w:t>
      </w:r>
      <w:proofErr w:type="gramEnd"/>
      <w:r w:rsidRPr="006E3B42">
        <w:rPr>
          <w:b/>
          <w:sz w:val="28"/>
          <w:szCs w:val="28"/>
        </w:rPr>
        <w:t xml:space="preserve">  использованием ГАС «Выборы»</w:t>
      </w:r>
    </w:p>
    <w:p w:rsidR="006E3B42" w:rsidRPr="006E3B42" w:rsidRDefault="006E3B42" w:rsidP="006E3B42">
      <w:pPr>
        <w:jc w:val="center"/>
        <w:rPr>
          <w:sz w:val="28"/>
          <w:szCs w:val="28"/>
        </w:rPr>
      </w:pPr>
    </w:p>
    <w:p w:rsidR="006E3B42" w:rsidRPr="006E3B42" w:rsidRDefault="006E3B42" w:rsidP="006E3B42">
      <w:pPr>
        <w:jc w:val="both"/>
        <w:rPr>
          <w:b/>
          <w:sz w:val="28"/>
          <w:szCs w:val="28"/>
        </w:rPr>
      </w:pPr>
      <w:r w:rsidRPr="006E3B42">
        <w:rPr>
          <w:sz w:val="28"/>
          <w:szCs w:val="28"/>
        </w:rPr>
        <w:t xml:space="preserve">          В соответствии с пунктом 9 статьи 26, статьи 74  Федерального Закона «Об основных гарантиях избирательных прав и права на участие в референдуме граждан Российской Федерации»,  статьей 28 Регламента </w:t>
      </w:r>
      <w:r>
        <w:rPr>
          <w:sz w:val="28"/>
          <w:szCs w:val="28"/>
        </w:rPr>
        <w:t>Светлогорской</w:t>
      </w:r>
      <w:r w:rsidRPr="006E3B42">
        <w:rPr>
          <w:sz w:val="28"/>
          <w:szCs w:val="28"/>
        </w:rPr>
        <w:t xml:space="preserve"> территориальной избирательной комиссии, </w:t>
      </w:r>
      <w:r>
        <w:rPr>
          <w:sz w:val="28"/>
          <w:szCs w:val="28"/>
        </w:rPr>
        <w:t>Светлогорская</w:t>
      </w:r>
      <w:r w:rsidRPr="006E3B42">
        <w:rPr>
          <w:sz w:val="28"/>
          <w:szCs w:val="28"/>
        </w:rPr>
        <w:t xml:space="preserve"> территориальная избирательная комиссия  </w:t>
      </w:r>
      <w:r w:rsidRPr="006E3B42">
        <w:rPr>
          <w:b/>
          <w:sz w:val="28"/>
          <w:szCs w:val="28"/>
        </w:rPr>
        <w:t>решила:</w:t>
      </w:r>
    </w:p>
    <w:p w:rsidR="006E3B42" w:rsidRPr="006E3B42" w:rsidRDefault="006E3B42" w:rsidP="006E3B42">
      <w:pPr>
        <w:jc w:val="both"/>
        <w:rPr>
          <w:b/>
          <w:sz w:val="28"/>
          <w:szCs w:val="28"/>
        </w:rPr>
      </w:pPr>
    </w:p>
    <w:p w:rsidR="00A4650F" w:rsidRPr="0057734A" w:rsidRDefault="006E3B42" w:rsidP="00A4650F">
      <w:pPr>
        <w:pStyle w:val="210"/>
        <w:numPr>
          <w:ilvl w:val="0"/>
          <w:numId w:val="34"/>
        </w:numPr>
        <w:spacing w:after="0" w:line="240" w:lineRule="auto"/>
        <w:jc w:val="both"/>
        <w:rPr>
          <w:b/>
          <w:sz w:val="28"/>
          <w:szCs w:val="28"/>
        </w:rPr>
      </w:pPr>
      <w:r w:rsidRPr="00A4650F">
        <w:rPr>
          <w:sz w:val="28"/>
          <w:szCs w:val="28"/>
        </w:rPr>
        <w:t xml:space="preserve">Создать рабочую группу по </w:t>
      </w:r>
      <w:proofErr w:type="gramStart"/>
      <w:r w:rsidRPr="00A4650F">
        <w:rPr>
          <w:sz w:val="28"/>
          <w:szCs w:val="28"/>
        </w:rPr>
        <w:t>контролю за</w:t>
      </w:r>
      <w:proofErr w:type="gramEnd"/>
      <w:r w:rsidRPr="00A4650F">
        <w:rPr>
          <w:sz w:val="28"/>
          <w:szCs w:val="28"/>
        </w:rPr>
        <w:t xml:space="preserve">  использованием ГАС «Выборы» в составе членов  Светлогорской территориальной избирательной  комиссии с правом решающего голоса: </w:t>
      </w:r>
      <w:proofErr w:type="spellStart"/>
      <w:r w:rsidR="006A16ED">
        <w:rPr>
          <w:sz w:val="28"/>
        </w:rPr>
        <w:t>Попонникову</w:t>
      </w:r>
      <w:proofErr w:type="spellEnd"/>
      <w:r w:rsidR="006A16ED">
        <w:rPr>
          <w:sz w:val="28"/>
        </w:rPr>
        <w:t xml:space="preserve"> </w:t>
      </w:r>
      <w:proofErr w:type="spellStart"/>
      <w:r w:rsidR="006A16ED">
        <w:rPr>
          <w:sz w:val="28"/>
        </w:rPr>
        <w:t>Л.А.,Шамшуру</w:t>
      </w:r>
      <w:proofErr w:type="spellEnd"/>
      <w:r w:rsidR="006A16ED">
        <w:rPr>
          <w:sz w:val="28"/>
        </w:rPr>
        <w:t xml:space="preserve"> Г.И.</w:t>
      </w:r>
    </w:p>
    <w:p w:rsidR="006E3B42" w:rsidRPr="00A4650F" w:rsidRDefault="006E3B42" w:rsidP="006E3B42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 w:rsidRPr="00A4650F">
        <w:rPr>
          <w:sz w:val="28"/>
          <w:szCs w:val="28"/>
        </w:rPr>
        <w:t xml:space="preserve">Утвердить положение о рабочей группе по </w:t>
      </w:r>
      <w:proofErr w:type="gramStart"/>
      <w:r w:rsidRPr="00A4650F">
        <w:rPr>
          <w:sz w:val="28"/>
          <w:szCs w:val="28"/>
        </w:rPr>
        <w:t>контролю за</w:t>
      </w:r>
      <w:proofErr w:type="gramEnd"/>
      <w:r w:rsidRPr="00A4650F">
        <w:rPr>
          <w:sz w:val="28"/>
          <w:szCs w:val="28"/>
        </w:rPr>
        <w:t xml:space="preserve">  использованием ГАС «Выборы» согласно </w:t>
      </w:r>
      <w:r w:rsidRPr="00A4650F">
        <w:rPr>
          <w:sz w:val="28"/>
          <w:szCs w:val="28"/>
          <w:lang w:eastAsia="ar-SA"/>
        </w:rPr>
        <w:t>приложению</w:t>
      </w:r>
      <w:r w:rsidRPr="00A4650F">
        <w:rPr>
          <w:sz w:val="28"/>
          <w:szCs w:val="28"/>
        </w:rPr>
        <w:t>.</w:t>
      </w:r>
    </w:p>
    <w:p w:rsidR="006E3B42" w:rsidRPr="006E3B42" w:rsidRDefault="006E3B42" w:rsidP="006E3B42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 w:rsidRPr="006E3B42">
        <w:rPr>
          <w:bCs/>
          <w:sz w:val="28"/>
          <w:szCs w:val="28"/>
        </w:rPr>
        <w:t xml:space="preserve">Рабочей группе </w:t>
      </w:r>
      <w:r w:rsidRPr="006E3B42">
        <w:rPr>
          <w:sz w:val="28"/>
          <w:szCs w:val="28"/>
        </w:rPr>
        <w:t xml:space="preserve">организовать изучение документов, определяющих  требования к  порядку ввода сведений о кандидатах, протоколов участковых избирательных комиссий в период избирательной кампании </w:t>
      </w:r>
      <w:proofErr w:type="gramStart"/>
      <w:r w:rsidRPr="006E3B42">
        <w:rPr>
          <w:sz w:val="28"/>
          <w:szCs w:val="28"/>
        </w:rPr>
        <w:t>в  ГАС</w:t>
      </w:r>
      <w:proofErr w:type="gramEnd"/>
      <w:r w:rsidRPr="006E3B42">
        <w:rPr>
          <w:sz w:val="28"/>
          <w:szCs w:val="28"/>
        </w:rPr>
        <w:t xml:space="preserve"> «Выборы».</w:t>
      </w:r>
    </w:p>
    <w:p w:rsidR="006E3B42" w:rsidRPr="006E3B42" w:rsidRDefault="006E3B42" w:rsidP="006E3B42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В своей работе руководствоваться Федеральными Законами, законами Калининградской области, постановлениями ЦИК РФ, решениями  Избирательной комиссии Калининградской области, избирательной комиссии организующей выборы. </w:t>
      </w:r>
    </w:p>
    <w:p w:rsidR="00EF231D" w:rsidRPr="00EF231D" w:rsidRDefault="00EF231D" w:rsidP="006E3B42">
      <w:pPr>
        <w:pStyle w:val="af"/>
        <w:ind w:left="810"/>
        <w:jc w:val="both"/>
        <w:rPr>
          <w:sz w:val="28"/>
          <w:szCs w:val="28"/>
        </w:rPr>
      </w:pPr>
      <w:r w:rsidRPr="00EF231D">
        <w:rPr>
          <w:sz w:val="28"/>
          <w:szCs w:val="28"/>
        </w:rPr>
        <w:t xml:space="preserve"> </w:t>
      </w:r>
    </w:p>
    <w:p w:rsidR="009047E4" w:rsidRPr="009047E4" w:rsidRDefault="009047E4" w:rsidP="009047E4">
      <w:pPr>
        <w:ind w:hanging="426"/>
        <w:jc w:val="both"/>
      </w:pPr>
    </w:p>
    <w:p w:rsidR="00EE1208" w:rsidRPr="009047E4" w:rsidRDefault="00EE1208" w:rsidP="00534CE2">
      <w:pPr>
        <w:pStyle w:val="a3"/>
        <w:jc w:val="left"/>
        <w:rPr>
          <w:sz w:val="24"/>
        </w:rPr>
      </w:pPr>
    </w:p>
    <w:p w:rsidR="00EE1208" w:rsidRPr="009047E4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543"/>
        <w:gridCol w:w="2050"/>
        <w:gridCol w:w="553"/>
        <w:gridCol w:w="2599"/>
      </w:tblGrid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Председатель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Pr="009047E4" w:rsidRDefault="00EE1208" w:rsidP="00EE1208">
            <w:pPr>
              <w:pStyle w:val="a3"/>
              <w:jc w:val="left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 xml:space="preserve">       </w:t>
            </w:r>
            <w:r w:rsidR="00C47E50" w:rsidRPr="009047E4">
              <w:rPr>
                <w:iCs/>
                <w:sz w:val="16"/>
                <w:szCs w:val="16"/>
              </w:rPr>
              <w:t>инициалы, фамилия</w:t>
            </w:r>
          </w:p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Секретарь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EE1208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9047E4">
              <w:rPr>
                <w:sz w:val="16"/>
                <w:szCs w:val="16"/>
              </w:rPr>
              <w:t xml:space="preserve">       </w:t>
            </w:r>
            <w:r w:rsidR="00C47E50" w:rsidRPr="009047E4">
              <w:rPr>
                <w:sz w:val="16"/>
                <w:szCs w:val="16"/>
              </w:rPr>
              <w:t>инициалы, фамилия</w:t>
            </w:r>
          </w:p>
        </w:tc>
      </w:tr>
    </w:tbl>
    <w:p w:rsidR="00152E10" w:rsidRPr="009047E4" w:rsidRDefault="00152E10" w:rsidP="00152E10">
      <w:pPr>
        <w:tabs>
          <w:tab w:val="left" w:pos="4068"/>
        </w:tabs>
        <w:rPr>
          <w:b/>
        </w:rPr>
      </w:pPr>
    </w:p>
    <w:p w:rsidR="00152E10" w:rsidRPr="009047E4" w:rsidRDefault="00152E10" w:rsidP="00152E10">
      <w:pPr>
        <w:tabs>
          <w:tab w:val="left" w:pos="4068"/>
        </w:tabs>
        <w:rPr>
          <w:b/>
        </w:rPr>
      </w:pPr>
    </w:p>
    <w:p w:rsidR="00E842B5" w:rsidRPr="009047E4" w:rsidRDefault="00E842B5" w:rsidP="00152E10">
      <w:pPr>
        <w:tabs>
          <w:tab w:val="left" w:pos="4068"/>
        </w:tabs>
        <w:rPr>
          <w:b/>
        </w:rPr>
      </w:pPr>
    </w:p>
    <w:p w:rsidR="00E842B5" w:rsidRPr="009047E4" w:rsidRDefault="00E842B5" w:rsidP="00152E10">
      <w:pPr>
        <w:tabs>
          <w:tab w:val="left" w:pos="4068"/>
        </w:tabs>
        <w:rPr>
          <w:b/>
        </w:rPr>
      </w:pPr>
    </w:p>
    <w:p w:rsidR="00E842B5" w:rsidRPr="009047E4" w:rsidRDefault="00E842B5" w:rsidP="00E842B5">
      <w:pPr>
        <w:jc w:val="right"/>
      </w:pPr>
      <w:r w:rsidRPr="009047E4">
        <w:lastRenderedPageBreak/>
        <w:t>Приложение</w:t>
      </w:r>
    </w:p>
    <w:p w:rsidR="00E842B5" w:rsidRPr="009047E4" w:rsidRDefault="00E842B5" w:rsidP="00E842B5">
      <w:pPr>
        <w:jc w:val="right"/>
      </w:pPr>
      <w:r w:rsidRPr="009047E4">
        <w:t xml:space="preserve"> к решению Светлогорской </w:t>
      </w:r>
      <w:proofErr w:type="gramStart"/>
      <w:r w:rsidRPr="009047E4">
        <w:t>территориальной</w:t>
      </w:r>
      <w:proofErr w:type="gramEnd"/>
      <w:r w:rsidRPr="009047E4">
        <w:t xml:space="preserve"> </w:t>
      </w:r>
    </w:p>
    <w:p w:rsidR="00E842B5" w:rsidRPr="009047E4" w:rsidRDefault="00E842B5" w:rsidP="00E842B5">
      <w:pPr>
        <w:jc w:val="right"/>
      </w:pPr>
      <w:r w:rsidRPr="009047E4">
        <w:t>избирательной комиссии</w:t>
      </w:r>
    </w:p>
    <w:p w:rsidR="00E842B5" w:rsidRDefault="00E842B5" w:rsidP="00E842B5">
      <w:pPr>
        <w:jc w:val="right"/>
      </w:pPr>
      <w:r w:rsidRPr="009047E4">
        <w:t xml:space="preserve"> № 4/</w:t>
      </w:r>
      <w:r w:rsidR="00EF231D">
        <w:t>2</w:t>
      </w:r>
      <w:r w:rsidR="006E3B42">
        <w:t>1</w:t>
      </w:r>
      <w:r w:rsidRPr="009047E4">
        <w:t>-4 от  «11» мая 2016г.</w:t>
      </w:r>
    </w:p>
    <w:p w:rsidR="006E3B42" w:rsidRDefault="006E3B42" w:rsidP="006E3B42">
      <w:pPr>
        <w:widowControl w:val="0"/>
        <w:jc w:val="center"/>
        <w:rPr>
          <w:b/>
          <w:bCs/>
          <w:sz w:val="28"/>
          <w:szCs w:val="28"/>
        </w:rPr>
      </w:pPr>
    </w:p>
    <w:p w:rsidR="006E3B42" w:rsidRPr="006E3B42" w:rsidRDefault="006E3B42" w:rsidP="006E3B42">
      <w:pPr>
        <w:widowControl w:val="0"/>
        <w:jc w:val="center"/>
        <w:rPr>
          <w:b/>
          <w:bCs/>
          <w:sz w:val="28"/>
          <w:szCs w:val="28"/>
        </w:rPr>
      </w:pPr>
      <w:r w:rsidRPr="006E3B42">
        <w:rPr>
          <w:b/>
          <w:bCs/>
          <w:sz w:val="28"/>
          <w:szCs w:val="28"/>
        </w:rPr>
        <w:t>ПОЛОЖЕНИЕ</w:t>
      </w:r>
    </w:p>
    <w:p w:rsidR="006E3B42" w:rsidRPr="006E3B42" w:rsidRDefault="006E3B42" w:rsidP="006E3B42">
      <w:pPr>
        <w:jc w:val="center"/>
        <w:rPr>
          <w:b/>
          <w:sz w:val="28"/>
          <w:szCs w:val="28"/>
        </w:rPr>
      </w:pPr>
      <w:r w:rsidRPr="006E3B42">
        <w:rPr>
          <w:b/>
          <w:sz w:val="28"/>
          <w:szCs w:val="28"/>
        </w:rPr>
        <w:t xml:space="preserve">О рабочей группе по </w:t>
      </w:r>
      <w:proofErr w:type="gramStart"/>
      <w:r w:rsidRPr="006E3B42">
        <w:rPr>
          <w:b/>
          <w:sz w:val="28"/>
          <w:szCs w:val="28"/>
        </w:rPr>
        <w:t>контролю за</w:t>
      </w:r>
      <w:proofErr w:type="gramEnd"/>
      <w:r w:rsidRPr="006E3B42">
        <w:rPr>
          <w:b/>
          <w:sz w:val="28"/>
          <w:szCs w:val="28"/>
        </w:rPr>
        <w:t xml:space="preserve">  использованием ГАС «Выборы»</w:t>
      </w:r>
    </w:p>
    <w:p w:rsidR="006E3B42" w:rsidRPr="006E3B42" w:rsidRDefault="006E3B42" w:rsidP="006E3B42">
      <w:pPr>
        <w:pStyle w:val="a3"/>
        <w:widowControl w:val="0"/>
        <w:rPr>
          <w:bCs/>
          <w:sz w:val="28"/>
          <w:szCs w:val="28"/>
        </w:rPr>
      </w:pPr>
    </w:p>
    <w:p w:rsidR="006E3B42" w:rsidRDefault="006E3B42" w:rsidP="006E3B42">
      <w:pPr>
        <w:widowControl w:val="0"/>
        <w:numPr>
          <w:ilvl w:val="0"/>
          <w:numId w:val="35"/>
        </w:numPr>
        <w:ind w:left="360"/>
        <w:jc w:val="center"/>
        <w:rPr>
          <w:b/>
          <w:sz w:val="28"/>
          <w:szCs w:val="28"/>
        </w:rPr>
      </w:pPr>
      <w:r w:rsidRPr="00A4650F">
        <w:rPr>
          <w:b/>
          <w:sz w:val="28"/>
          <w:szCs w:val="28"/>
        </w:rPr>
        <w:t>Общие положения</w:t>
      </w:r>
    </w:p>
    <w:p w:rsidR="00A4650F" w:rsidRPr="00A4650F" w:rsidRDefault="00A4650F" w:rsidP="00A4650F">
      <w:pPr>
        <w:widowControl w:val="0"/>
        <w:ind w:left="360"/>
        <w:jc w:val="center"/>
        <w:rPr>
          <w:b/>
          <w:sz w:val="28"/>
          <w:szCs w:val="28"/>
        </w:rPr>
      </w:pPr>
    </w:p>
    <w:p w:rsidR="006E3B42" w:rsidRPr="006E3B42" w:rsidRDefault="006E3B42" w:rsidP="006E3B42">
      <w:pPr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6E3B42">
        <w:rPr>
          <w:sz w:val="28"/>
          <w:szCs w:val="28"/>
        </w:rPr>
        <w:t xml:space="preserve">Группа контроля </w:t>
      </w:r>
      <w:r w:rsidRPr="006E3B42">
        <w:rPr>
          <w:color w:val="000000"/>
          <w:sz w:val="28"/>
          <w:szCs w:val="28"/>
        </w:rPr>
        <w:t xml:space="preserve">за использованием комплекса средств автоматизации Государственной автоматизированной системы «Выборы» (далее – КСА ГАС «Выборы») Территориальной избирательной комиссии </w:t>
      </w:r>
      <w:r w:rsidRPr="006E3B42">
        <w:rPr>
          <w:sz w:val="28"/>
          <w:szCs w:val="28"/>
        </w:rPr>
        <w:t>(далее – группа контроля) формируется в соответствии с положениями статьи 74 Федерального закона «Об основных гарантиях избирательных прав и права на участие в референдуме граждан Российской Федерации», статьи 23 Федерального закона «О Государственной автоматизированной системе Российской Федерации «Выборы»</w:t>
      </w:r>
      <w:proofErr w:type="gramEnd"/>
    </w:p>
    <w:p w:rsidR="006E3B42" w:rsidRPr="006E3B42" w:rsidRDefault="006E3B42" w:rsidP="006E3B42">
      <w:pPr>
        <w:widowControl w:val="0"/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6E3B42">
        <w:rPr>
          <w:sz w:val="28"/>
          <w:szCs w:val="28"/>
        </w:rPr>
        <w:t>Численный состав группы контроля – 2 человека.</w:t>
      </w:r>
    </w:p>
    <w:p w:rsidR="006E3B42" w:rsidRPr="006E3B42" w:rsidRDefault="006E3B42" w:rsidP="006E3B42">
      <w:pPr>
        <w:widowControl w:val="0"/>
        <w:numPr>
          <w:ilvl w:val="1"/>
          <w:numId w:val="35"/>
        </w:numPr>
        <w:tabs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Члены группы контроля являются членами </w:t>
      </w:r>
      <w:r w:rsidR="00A4650F">
        <w:rPr>
          <w:sz w:val="28"/>
          <w:szCs w:val="28"/>
        </w:rPr>
        <w:t xml:space="preserve">Светлогорской </w:t>
      </w:r>
      <w:r w:rsidRPr="006E3B42">
        <w:rPr>
          <w:sz w:val="28"/>
          <w:szCs w:val="28"/>
        </w:rPr>
        <w:t>территориальной избирательной комиссии с правом решающего  и совещательного голоса, избирают из своего состава руководителя группы контроля.</w:t>
      </w:r>
    </w:p>
    <w:p w:rsidR="006E3B42" w:rsidRPr="006E3B42" w:rsidRDefault="006E3B42" w:rsidP="006E3B42">
      <w:pPr>
        <w:widowControl w:val="0"/>
        <w:tabs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6E3B42" w:rsidRDefault="006E3B42" w:rsidP="006E3B42">
      <w:pPr>
        <w:widowControl w:val="0"/>
        <w:numPr>
          <w:ilvl w:val="0"/>
          <w:numId w:val="35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851" w:right="706" w:hanging="851"/>
        <w:jc w:val="center"/>
        <w:rPr>
          <w:b/>
          <w:sz w:val="28"/>
          <w:szCs w:val="28"/>
        </w:rPr>
      </w:pPr>
      <w:r w:rsidRPr="00A4650F">
        <w:rPr>
          <w:b/>
          <w:sz w:val="28"/>
          <w:szCs w:val="28"/>
        </w:rPr>
        <w:t>Права группы контроля</w:t>
      </w:r>
    </w:p>
    <w:p w:rsidR="00A4650F" w:rsidRPr="00A4650F" w:rsidRDefault="00A4650F" w:rsidP="00A4650F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851" w:right="706"/>
        <w:jc w:val="center"/>
        <w:rPr>
          <w:b/>
          <w:sz w:val="28"/>
          <w:szCs w:val="28"/>
        </w:rPr>
      </w:pPr>
    </w:p>
    <w:p w:rsidR="006E3B42" w:rsidRPr="006E3B42" w:rsidRDefault="006E3B42" w:rsidP="006E3B42">
      <w:pPr>
        <w:widowControl w:val="0"/>
        <w:numPr>
          <w:ilvl w:val="1"/>
          <w:numId w:val="35"/>
        </w:numPr>
        <w:tabs>
          <w:tab w:val="left" w:pos="0"/>
          <w:tab w:val="left" w:pos="567"/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6E3B42">
        <w:rPr>
          <w:sz w:val="28"/>
          <w:szCs w:val="28"/>
        </w:rPr>
        <w:t>Группа контроля имеет право:</w:t>
      </w:r>
    </w:p>
    <w:p w:rsidR="006E3B42" w:rsidRP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- проверять готовность к работе КСА ГАС «Выборы» </w:t>
      </w:r>
      <w:r w:rsidRPr="006E3B42">
        <w:rPr>
          <w:color w:val="000000"/>
          <w:sz w:val="28"/>
          <w:szCs w:val="28"/>
        </w:rPr>
        <w:t>территориальной избирательной комиссии</w:t>
      </w:r>
      <w:r w:rsidRPr="006E3B42">
        <w:rPr>
          <w:sz w:val="28"/>
          <w:szCs w:val="28"/>
        </w:rPr>
        <w:t>;</w:t>
      </w:r>
    </w:p>
    <w:p w:rsidR="006E3B42" w:rsidRP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  <w:r w:rsidRPr="006E3B42">
        <w:rPr>
          <w:sz w:val="28"/>
          <w:szCs w:val="28"/>
        </w:rPr>
        <w:t>- следить за соблюдением требований инструкций Центральной избирательной комиссии Российской Федерации, Федерального центра информатизации, Избирательной комиссии Калининградской области, касающихся использования ГАС «Выборы», в том числе комплексов обработки избирательных бюллетеней;</w:t>
      </w:r>
    </w:p>
    <w:p w:rsidR="006E3B42" w:rsidRP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- знакомиться с любой информацией, вводимой </w:t>
      </w:r>
      <w:proofErr w:type="gramStart"/>
      <w:r w:rsidRPr="006E3B42">
        <w:rPr>
          <w:sz w:val="28"/>
          <w:szCs w:val="28"/>
        </w:rPr>
        <w:t>в ГАС</w:t>
      </w:r>
      <w:proofErr w:type="gramEnd"/>
      <w:r w:rsidRPr="006E3B42">
        <w:rPr>
          <w:sz w:val="28"/>
          <w:szCs w:val="28"/>
        </w:rPr>
        <w:t xml:space="preserve"> «Выборы» и выводимой из нее, передаваемой по каналам связи ГАС «Выборы», а также с иной информацией, необходимой для осуществления контрольных функций;</w:t>
      </w:r>
    </w:p>
    <w:p w:rsidR="006E3B42" w:rsidRP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- контролировать правильность ввода данных из протоколов участковых избирательных комиссий и правильность повторного ввода или корректировки введенных данных, если об этом было принято соответствующее решение </w:t>
      </w:r>
      <w:r w:rsidRPr="006E3B42">
        <w:rPr>
          <w:color w:val="000000"/>
          <w:sz w:val="28"/>
          <w:szCs w:val="28"/>
        </w:rPr>
        <w:t>Территориальной избирательной комиссии</w:t>
      </w:r>
      <w:r w:rsidRPr="006E3B42">
        <w:rPr>
          <w:sz w:val="28"/>
          <w:szCs w:val="28"/>
        </w:rPr>
        <w:t>;</w:t>
      </w:r>
    </w:p>
    <w:p w:rsidR="006E3B42" w:rsidRP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  <w:r w:rsidRPr="006E3B42">
        <w:rPr>
          <w:sz w:val="28"/>
          <w:szCs w:val="28"/>
        </w:rPr>
        <w:t>- сопоставлять результаты ручной и автоматизированной обработки информации;</w:t>
      </w:r>
    </w:p>
    <w:p w:rsidR="006E3B42" w:rsidRP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  <w:r w:rsidRPr="006E3B42">
        <w:rPr>
          <w:sz w:val="28"/>
          <w:szCs w:val="28"/>
        </w:rPr>
        <w:lastRenderedPageBreak/>
        <w:t>- требовать раз</w:t>
      </w:r>
      <w:r>
        <w:rPr>
          <w:sz w:val="28"/>
          <w:szCs w:val="28"/>
        </w:rPr>
        <w:t xml:space="preserve">ъяснения действий у работников, </w:t>
      </w:r>
      <w:r w:rsidRPr="006E3B42">
        <w:rPr>
          <w:sz w:val="28"/>
          <w:szCs w:val="28"/>
        </w:rPr>
        <w:t xml:space="preserve">эксплуатирующих КСА ГАС «Выборы» </w:t>
      </w:r>
      <w:r w:rsidRPr="006E3B42">
        <w:rPr>
          <w:color w:val="000000"/>
          <w:sz w:val="28"/>
          <w:szCs w:val="28"/>
        </w:rPr>
        <w:t>территориальной избирательной комиссии</w:t>
      </w:r>
      <w:r w:rsidRPr="006E3B42">
        <w:rPr>
          <w:sz w:val="28"/>
          <w:szCs w:val="28"/>
        </w:rPr>
        <w:t>;</w:t>
      </w:r>
    </w:p>
    <w:p w:rsidR="006E3B42" w:rsidRP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  <w:r w:rsidRPr="006E3B42">
        <w:rPr>
          <w:sz w:val="28"/>
          <w:szCs w:val="28"/>
        </w:rPr>
        <w:t>- следить за обязательным документированием фактов выполнения действий, если это предусмотрено соответствующими регламентами и планами.</w:t>
      </w:r>
    </w:p>
    <w:p w:rsidR="006E3B42" w:rsidRDefault="006E3B42" w:rsidP="006E3B42">
      <w:pPr>
        <w:spacing w:line="276" w:lineRule="auto"/>
        <w:ind w:firstLine="510"/>
        <w:jc w:val="both"/>
        <w:rPr>
          <w:sz w:val="28"/>
          <w:szCs w:val="28"/>
        </w:rPr>
      </w:pPr>
    </w:p>
    <w:p w:rsidR="006E3B42" w:rsidRDefault="006E3B42" w:rsidP="006E3B42">
      <w:pPr>
        <w:numPr>
          <w:ilvl w:val="0"/>
          <w:numId w:val="35"/>
        </w:numPr>
        <w:tabs>
          <w:tab w:val="left" w:pos="360"/>
        </w:tabs>
        <w:spacing w:line="276" w:lineRule="auto"/>
        <w:ind w:left="993" w:right="423" w:hanging="993"/>
        <w:jc w:val="center"/>
        <w:rPr>
          <w:b/>
          <w:sz w:val="28"/>
          <w:szCs w:val="28"/>
        </w:rPr>
      </w:pPr>
      <w:r w:rsidRPr="006E3B42">
        <w:rPr>
          <w:b/>
          <w:sz w:val="28"/>
          <w:szCs w:val="28"/>
        </w:rPr>
        <w:t>Обязанности группы контроля</w:t>
      </w:r>
    </w:p>
    <w:p w:rsidR="006E3B42" w:rsidRPr="006E3B42" w:rsidRDefault="006E3B42" w:rsidP="006E3B42">
      <w:pPr>
        <w:tabs>
          <w:tab w:val="left" w:pos="360"/>
        </w:tabs>
        <w:spacing w:line="276" w:lineRule="auto"/>
        <w:ind w:left="993" w:right="423"/>
        <w:jc w:val="center"/>
        <w:rPr>
          <w:b/>
          <w:sz w:val="28"/>
          <w:szCs w:val="28"/>
        </w:rPr>
      </w:pPr>
    </w:p>
    <w:p w:rsidR="006E3B42" w:rsidRPr="006E3B42" w:rsidRDefault="006E3B42" w:rsidP="006E3B42">
      <w:pPr>
        <w:numPr>
          <w:ilvl w:val="1"/>
          <w:numId w:val="35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В случае выявления неправомерных действий (бездействия), нарушений, допущенных </w:t>
      </w:r>
      <w:proofErr w:type="gramStart"/>
      <w:r w:rsidRPr="006E3B42">
        <w:rPr>
          <w:sz w:val="28"/>
          <w:szCs w:val="28"/>
        </w:rPr>
        <w:t>работниками, эксплуатирующими КСА ГАС</w:t>
      </w:r>
      <w:proofErr w:type="gramEnd"/>
      <w:r w:rsidRPr="006E3B42">
        <w:rPr>
          <w:sz w:val="28"/>
          <w:szCs w:val="28"/>
        </w:rPr>
        <w:t xml:space="preserve"> «Выборы» незамедлительно проинформировать о них председателя территориальной избирательной комиссии и внести свои предложения по их устранению. Результаты проводимых группой контроля проверок </w:t>
      </w:r>
      <w:proofErr w:type="gramStart"/>
      <w:r w:rsidRPr="006E3B42">
        <w:rPr>
          <w:sz w:val="28"/>
          <w:szCs w:val="28"/>
        </w:rPr>
        <w:t>отражаются в отчетной документации системного администратора ТКСА ГАС</w:t>
      </w:r>
      <w:proofErr w:type="gramEnd"/>
      <w:r w:rsidRPr="006E3B42">
        <w:rPr>
          <w:sz w:val="28"/>
          <w:szCs w:val="28"/>
        </w:rPr>
        <w:t xml:space="preserve"> «Выборы».</w:t>
      </w:r>
    </w:p>
    <w:p w:rsidR="006E3B42" w:rsidRPr="006E3B42" w:rsidRDefault="006E3B42" w:rsidP="006E3B42">
      <w:pPr>
        <w:tabs>
          <w:tab w:val="left" w:pos="1134"/>
        </w:tabs>
        <w:spacing w:line="276" w:lineRule="auto"/>
        <w:ind w:left="567"/>
        <w:rPr>
          <w:b/>
          <w:sz w:val="28"/>
          <w:szCs w:val="28"/>
        </w:rPr>
      </w:pPr>
    </w:p>
    <w:p w:rsidR="006E3B42" w:rsidRDefault="006E3B42" w:rsidP="006E3B42">
      <w:pPr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</w:tabs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6E3B42">
        <w:rPr>
          <w:b/>
          <w:sz w:val="28"/>
          <w:szCs w:val="28"/>
        </w:rPr>
        <w:t>Доступ к информационным ресурсам ГАС «Выборы»</w:t>
      </w:r>
      <w:r w:rsidRPr="006E3B42">
        <w:rPr>
          <w:b/>
          <w:sz w:val="28"/>
          <w:szCs w:val="28"/>
        </w:rPr>
        <w:br/>
        <w:t xml:space="preserve"> и ответственность за нарушение </w:t>
      </w:r>
      <w:proofErr w:type="gramStart"/>
      <w:r w:rsidRPr="006E3B42">
        <w:rPr>
          <w:b/>
          <w:sz w:val="28"/>
          <w:szCs w:val="28"/>
        </w:rPr>
        <w:t>федерального законодательства, регулирующего использование ГАС</w:t>
      </w:r>
      <w:proofErr w:type="gramEnd"/>
      <w:r w:rsidRPr="006E3B42">
        <w:rPr>
          <w:b/>
          <w:sz w:val="28"/>
          <w:szCs w:val="28"/>
        </w:rPr>
        <w:t xml:space="preserve"> «Выборы»</w:t>
      </w:r>
    </w:p>
    <w:p w:rsidR="006E3B42" w:rsidRPr="006E3B42" w:rsidRDefault="006E3B42" w:rsidP="006E3B42">
      <w:pPr>
        <w:tabs>
          <w:tab w:val="left" w:pos="426"/>
          <w:tab w:val="left" w:pos="1134"/>
          <w:tab w:val="left" w:pos="1276"/>
          <w:tab w:val="left" w:pos="1418"/>
        </w:tabs>
        <w:spacing w:line="276" w:lineRule="auto"/>
        <w:contextualSpacing/>
        <w:jc w:val="center"/>
        <w:rPr>
          <w:b/>
          <w:sz w:val="28"/>
          <w:szCs w:val="28"/>
        </w:rPr>
      </w:pPr>
    </w:p>
    <w:p w:rsidR="006E3B42" w:rsidRPr="006E3B42" w:rsidRDefault="006E3B42" w:rsidP="006E3B42">
      <w:pPr>
        <w:spacing w:line="276" w:lineRule="auto"/>
        <w:ind w:firstLine="510"/>
        <w:contextualSpacing/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4.1. Доступ в помещение КСА ГАС «Выборы» </w:t>
      </w:r>
      <w:r w:rsidRPr="006E3B42">
        <w:rPr>
          <w:color w:val="000000"/>
          <w:sz w:val="28"/>
          <w:szCs w:val="28"/>
        </w:rPr>
        <w:t xml:space="preserve">территориальной избирательной комиссии </w:t>
      </w:r>
      <w:r w:rsidRPr="006E3B42">
        <w:rPr>
          <w:sz w:val="28"/>
          <w:szCs w:val="28"/>
        </w:rPr>
        <w:t>регламентируется решением Избирательной комиссии Калининградской области.</w:t>
      </w:r>
    </w:p>
    <w:p w:rsidR="006E3B42" w:rsidRPr="006E3B42" w:rsidRDefault="006E3B42" w:rsidP="006E3B42">
      <w:pPr>
        <w:spacing w:line="276" w:lineRule="auto"/>
        <w:ind w:firstLine="510"/>
        <w:contextualSpacing/>
        <w:jc w:val="both"/>
        <w:rPr>
          <w:sz w:val="28"/>
          <w:szCs w:val="28"/>
        </w:rPr>
      </w:pPr>
      <w:r w:rsidRPr="006E3B42">
        <w:rPr>
          <w:sz w:val="28"/>
          <w:szCs w:val="28"/>
        </w:rPr>
        <w:t xml:space="preserve">4.2. Члены территориальной избирательной комиссии, принимающие участие в технологических процессах обработки информации, содержащейся </w:t>
      </w:r>
      <w:proofErr w:type="gramStart"/>
      <w:r w:rsidRPr="006E3B42">
        <w:rPr>
          <w:sz w:val="28"/>
          <w:szCs w:val="28"/>
        </w:rPr>
        <w:t>в ГАС</w:t>
      </w:r>
      <w:proofErr w:type="gramEnd"/>
      <w:r w:rsidRPr="006E3B42">
        <w:rPr>
          <w:sz w:val="28"/>
          <w:szCs w:val="28"/>
        </w:rPr>
        <w:t xml:space="preserve"> «Выборы», и имеющие право доступа к информационным ресурсам ГАС «Выборы», неправомерно вмешивающиеся или предпринявшие попытку вмешательства в работу ГАС «Выборы», несут дисциплинарную, административную, уголовную или материальную ответственность в соответствии с федеральными законами. </w:t>
      </w:r>
    </w:p>
    <w:p w:rsidR="006E3B42" w:rsidRPr="006E3B42" w:rsidRDefault="006E3B42" w:rsidP="006E3B42">
      <w:pPr>
        <w:spacing w:line="276" w:lineRule="auto"/>
        <w:ind w:firstLine="510"/>
        <w:contextualSpacing/>
        <w:jc w:val="both"/>
        <w:rPr>
          <w:sz w:val="28"/>
          <w:szCs w:val="28"/>
        </w:rPr>
      </w:pPr>
      <w:r w:rsidRPr="006E3B42">
        <w:rPr>
          <w:sz w:val="28"/>
          <w:szCs w:val="28"/>
        </w:rPr>
        <w:t>4.3. Лица, имеющие право доступа к информационным ресурсам ГАС "Выборы", в том числе к персональным данным, получающие и использующие их, несут ответственность в соответствии с федеральными законами за нарушение режима защиты, обработки и порядка использования этой информации.</w:t>
      </w:r>
    </w:p>
    <w:p w:rsidR="006E3B42" w:rsidRPr="006E3B42" w:rsidRDefault="006E3B42" w:rsidP="006E3B42">
      <w:pPr>
        <w:rPr>
          <w:sz w:val="28"/>
          <w:szCs w:val="28"/>
        </w:rPr>
      </w:pPr>
    </w:p>
    <w:p w:rsidR="006E3B42" w:rsidRPr="006E3B42" w:rsidRDefault="006E3B42" w:rsidP="006E3B42">
      <w:pPr>
        <w:rPr>
          <w:sz w:val="28"/>
          <w:szCs w:val="28"/>
        </w:rPr>
      </w:pPr>
    </w:p>
    <w:p w:rsidR="006E3B42" w:rsidRPr="006E3B42" w:rsidRDefault="006E3B42" w:rsidP="006E3B42">
      <w:pPr>
        <w:rPr>
          <w:sz w:val="28"/>
          <w:szCs w:val="28"/>
        </w:rPr>
      </w:pPr>
    </w:p>
    <w:p w:rsidR="006E3B42" w:rsidRPr="006E3B42" w:rsidRDefault="006E3B42" w:rsidP="006E3B42">
      <w:pPr>
        <w:rPr>
          <w:sz w:val="28"/>
          <w:szCs w:val="28"/>
        </w:rPr>
      </w:pPr>
    </w:p>
    <w:p w:rsidR="006E3B42" w:rsidRPr="006E3B42" w:rsidRDefault="006E3B42" w:rsidP="006E3B42">
      <w:pPr>
        <w:rPr>
          <w:sz w:val="28"/>
          <w:szCs w:val="28"/>
        </w:rPr>
      </w:pPr>
    </w:p>
    <w:p w:rsidR="006E3B42" w:rsidRPr="006E3B42" w:rsidRDefault="006E3B42" w:rsidP="006E3B42">
      <w:pPr>
        <w:rPr>
          <w:sz w:val="28"/>
          <w:szCs w:val="28"/>
        </w:rPr>
      </w:pPr>
    </w:p>
    <w:p w:rsidR="006E3B42" w:rsidRDefault="006E3B42" w:rsidP="00E842B5">
      <w:pPr>
        <w:jc w:val="right"/>
      </w:pPr>
    </w:p>
    <w:sectPr w:rsidR="006E3B42" w:rsidSect="00A4650F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1B" w:rsidRDefault="00DB7B1B" w:rsidP="00C058C8">
      <w:r>
        <w:separator/>
      </w:r>
    </w:p>
  </w:endnote>
  <w:endnote w:type="continuationSeparator" w:id="0">
    <w:p w:rsidR="00DB7B1B" w:rsidRDefault="00DB7B1B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1B" w:rsidRDefault="00DB7B1B" w:rsidP="00C058C8">
      <w:r>
        <w:separator/>
      </w:r>
    </w:p>
  </w:footnote>
  <w:footnote w:type="continuationSeparator" w:id="0">
    <w:p w:rsidR="00DB7B1B" w:rsidRDefault="00DB7B1B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436A7"/>
    <w:multiLevelType w:val="hybridMultilevel"/>
    <w:tmpl w:val="72FEFD18"/>
    <w:lvl w:ilvl="0" w:tplc="09C66E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EB72B4D"/>
    <w:multiLevelType w:val="hybridMultilevel"/>
    <w:tmpl w:val="AC6E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7940"/>
    <w:multiLevelType w:val="hybridMultilevel"/>
    <w:tmpl w:val="06A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068B3"/>
    <w:multiLevelType w:val="hybridMultilevel"/>
    <w:tmpl w:val="D776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844D4"/>
    <w:multiLevelType w:val="hybridMultilevel"/>
    <w:tmpl w:val="34EEF6B2"/>
    <w:lvl w:ilvl="0" w:tplc="B0427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2A17"/>
    <w:multiLevelType w:val="multilevel"/>
    <w:tmpl w:val="9F9C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D96F44"/>
    <w:multiLevelType w:val="hybridMultilevel"/>
    <w:tmpl w:val="78D4EF5C"/>
    <w:lvl w:ilvl="0" w:tplc="1DD82F2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57659EC"/>
    <w:multiLevelType w:val="multilevel"/>
    <w:tmpl w:val="CA8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2193"/>
        </w:tabs>
        <w:ind w:left="2193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631"/>
        </w:tabs>
        <w:ind w:left="2631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3069"/>
        </w:tabs>
        <w:ind w:left="3069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507"/>
        </w:tabs>
        <w:ind w:left="3507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88"/>
        </w:tabs>
        <w:ind w:left="478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24"/>
        </w:tabs>
        <w:ind w:left="6024" w:hanging="2160"/>
      </w:pPr>
    </w:lvl>
  </w:abstractNum>
  <w:abstractNum w:abstractNumId="28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754FB"/>
    <w:multiLevelType w:val="hybridMultilevel"/>
    <w:tmpl w:val="B0C6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BC5C5D"/>
    <w:multiLevelType w:val="hybridMultilevel"/>
    <w:tmpl w:val="44F261CA"/>
    <w:lvl w:ilvl="0" w:tplc="A61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3"/>
  </w:num>
  <w:num w:numId="3">
    <w:abstractNumId w:val="34"/>
  </w:num>
  <w:num w:numId="4">
    <w:abstractNumId w:val="19"/>
  </w:num>
  <w:num w:numId="5">
    <w:abstractNumId w:val="31"/>
  </w:num>
  <w:num w:numId="6">
    <w:abstractNumId w:val="32"/>
  </w:num>
  <w:num w:numId="7">
    <w:abstractNumId w:val="4"/>
  </w:num>
  <w:num w:numId="8">
    <w:abstractNumId w:val="16"/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29"/>
  </w:num>
  <w:num w:numId="18">
    <w:abstractNumId w:val="24"/>
  </w:num>
  <w:num w:numId="19">
    <w:abstractNumId w:val="3"/>
  </w:num>
  <w:num w:numId="20">
    <w:abstractNumId w:val="5"/>
  </w:num>
  <w:num w:numId="21">
    <w:abstractNumId w:val="14"/>
  </w:num>
  <w:num w:numId="22">
    <w:abstractNumId w:val="6"/>
  </w:num>
  <w:num w:numId="23">
    <w:abstractNumId w:val="15"/>
  </w:num>
  <w:num w:numId="24">
    <w:abstractNumId w:val="21"/>
  </w:num>
  <w:num w:numId="25">
    <w:abstractNumId w:val="26"/>
  </w:num>
  <w:num w:numId="26">
    <w:abstractNumId w:val="2"/>
  </w:num>
  <w:num w:numId="27">
    <w:abstractNumId w:val="33"/>
  </w:num>
  <w:num w:numId="28">
    <w:abstractNumId w:val="8"/>
  </w:num>
  <w:num w:numId="29">
    <w:abstractNumId w:val="9"/>
  </w:num>
  <w:num w:numId="30">
    <w:abstractNumId w:val="2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0"/>
  </w:num>
  <w:num w:numId="33">
    <w:abstractNumId w:val="10"/>
  </w:num>
  <w:num w:numId="34">
    <w:abstractNumId w:val="1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C7AFC"/>
    <w:rsid w:val="00152E10"/>
    <w:rsid w:val="001718A5"/>
    <w:rsid w:val="001F4FDB"/>
    <w:rsid w:val="00204962"/>
    <w:rsid w:val="0024599D"/>
    <w:rsid w:val="0027197C"/>
    <w:rsid w:val="002E29CC"/>
    <w:rsid w:val="002F0EF4"/>
    <w:rsid w:val="00341E56"/>
    <w:rsid w:val="0034401B"/>
    <w:rsid w:val="00347907"/>
    <w:rsid w:val="00365760"/>
    <w:rsid w:val="003C07B4"/>
    <w:rsid w:val="003F532A"/>
    <w:rsid w:val="00404B6C"/>
    <w:rsid w:val="00434D25"/>
    <w:rsid w:val="00443383"/>
    <w:rsid w:val="00534CE2"/>
    <w:rsid w:val="00567AA8"/>
    <w:rsid w:val="006A16ED"/>
    <w:rsid w:val="006E3B42"/>
    <w:rsid w:val="0075240E"/>
    <w:rsid w:val="00756EE1"/>
    <w:rsid w:val="0084443F"/>
    <w:rsid w:val="008539CE"/>
    <w:rsid w:val="008866C7"/>
    <w:rsid w:val="009047E4"/>
    <w:rsid w:val="009178DF"/>
    <w:rsid w:val="009267A8"/>
    <w:rsid w:val="009919E6"/>
    <w:rsid w:val="00A12BEB"/>
    <w:rsid w:val="00A4650F"/>
    <w:rsid w:val="00A465F0"/>
    <w:rsid w:val="00AA178D"/>
    <w:rsid w:val="00AB73C9"/>
    <w:rsid w:val="00AC4252"/>
    <w:rsid w:val="00AC4E12"/>
    <w:rsid w:val="00AD4BB0"/>
    <w:rsid w:val="00B22D9F"/>
    <w:rsid w:val="00B65F4E"/>
    <w:rsid w:val="00BD0C97"/>
    <w:rsid w:val="00BE4C96"/>
    <w:rsid w:val="00C058C8"/>
    <w:rsid w:val="00C25EBA"/>
    <w:rsid w:val="00C47E50"/>
    <w:rsid w:val="00CA0049"/>
    <w:rsid w:val="00D34203"/>
    <w:rsid w:val="00DB7B1B"/>
    <w:rsid w:val="00E45EBD"/>
    <w:rsid w:val="00E842B5"/>
    <w:rsid w:val="00EA6A52"/>
    <w:rsid w:val="00EC04E1"/>
    <w:rsid w:val="00EE1208"/>
    <w:rsid w:val="00EF231D"/>
    <w:rsid w:val="00F442BD"/>
    <w:rsid w:val="00F61EC1"/>
    <w:rsid w:val="00F77C90"/>
    <w:rsid w:val="00F8555A"/>
    <w:rsid w:val="00FA4EFC"/>
    <w:rsid w:val="00FB442C"/>
    <w:rsid w:val="00FD5A2A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E8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-15">
    <w:name w:val="Текст14-15"/>
    <w:basedOn w:val="a"/>
    <w:rsid w:val="00E842B5"/>
    <w:pPr>
      <w:spacing w:line="360" w:lineRule="auto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DEF41-2664-470A-9A33-9A0BB444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2016-05-12T13:02:00Z</cp:lastPrinted>
  <dcterms:created xsi:type="dcterms:W3CDTF">2016-05-10T11:33:00Z</dcterms:created>
  <dcterms:modified xsi:type="dcterms:W3CDTF">2016-05-12T13:03:00Z</dcterms:modified>
</cp:coreProperties>
</file>