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0C6D2B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0C6D2B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C11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006C11" w:rsidRDefault="00006C11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763099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763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sz w:val="28"/>
                <w:szCs w:val="28"/>
              </w:rPr>
              <w:t>25 января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754C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№ 27/16</w:t>
            </w:r>
            <w:r w:rsidR="00754CA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006C11" w:rsidRDefault="000C6D2B" w:rsidP="000C6D2B">
      <w:pPr>
        <w:pStyle w:val="af5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0C6D2B" w:rsidRPr="00006C11" w:rsidRDefault="000C6D2B" w:rsidP="000C6D2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54CA8" w:rsidRDefault="00754CA8" w:rsidP="00754CA8">
      <w:pPr>
        <w:ind w:firstLine="709"/>
        <w:jc w:val="both"/>
        <w:rPr>
          <w:sz w:val="2"/>
          <w:szCs w:val="2"/>
        </w:rPr>
      </w:pPr>
    </w:p>
    <w:p w:rsidR="00006C11" w:rsidRPr="00006C11" w:rsidRDefault="00006C11" w:rsidP="00754CA8">
      <w:pPr>
        <w:pStyle w:val="af5"/>
        <w:ind w:left="0"/>
        <w:jc w:val="center"/>
        <w:rPr>
          <w:b/>
          <w:sz w:val="28"/>
          <w:szCs w:val="28"/>
        </w:rPr>
      </w:pPr>
      <w:r w:rsidRPr="00006C11">
        <w:rPr>
          <w:b/>
          <w:sz w:val="28"/>
          <w:szCs w:val="28"/>
        </w:rPr>
        <w:t xml:space="preserve">Об утверждении </w:t>
      </w:r>
      <w:r w:rsidR="00702093">
        <w:rPr>
          <w:b/>
          <w:sz w:val="28"/>
          <w:szCs w:val="28"/>
        </w:rPr>
        <w:t>П</w:t>
      </w:r>
      <w:r w:rsidR="00754CA8">
        <w:rPr>
          <w:b/>
          <w:sz w:val="28"/>
          <w:szCs w:val="28"/>
        </w:rPr>
        <w:t>лана работы</w:t>
      </w:r>
      <w:r w:rsidRPr="00006C11">
        <w:rPr>
          <w:b/>
          <w:sz w:val="28"/>
          <w:szCs w:val="28"/>
        </w:rPr>
        <w:t xml:space="preserve"> Светлогорской территориальной избирательной комиссии</w:t>
      </w:r>
    </w:p>
    <w:p w:rsidR="00006C11" w:rsidRPr="00006C11" w:rsidRDefault="00006C11" w:rsidP="00754CA8">
      <w:pPr>
        <w:pStyle w:val="af5"/>
        <w:ind w:left="0"/>
        <w:jc w:val="center"/>
        <w:rPr>
          <w:b/>
          <w:sz w:val="28"/>
          <w:szCs w:val="28"/>
        </w:rPr>
      </w:pPr>
      <w:r w:rsidRPr="00006C11">
        <w:rPr>
          <w:b/>
          <w:sz w:val="28"/>
          <w:szCs w:val="28"/>
        </w:rPr>
        <w:t>на 2017 год.</w:t>
      </w:r>
    </w:p>
    <w:p w:rsidR="00006C11" w:rsidRDefault="00006C11" w:rsidP="00006C11">
      <w:pPr>
        <w:pStyle w:val="21"/>
        <w:spacing w:after="0" w:line="240" w:lineRule="auto"/>
        <w:ind w:left="360"/>
        <w:jc w:val="center"/>
        <w:rPr>
          <w:sz w:val="28"/>
          <w:szCs w:val="28"/>
        </w:rPr>
      </w:pPr>
    </w:p>
    <w:p w:rsidR="00006C11" w:rsidRDefault="00754CA8" w:rsidP="00735299">
      <w:pPr>
        <w:pStyle w:val="14-15"/>
        <w:ind w:firstLine="0"/>
      </w:pPr>
      <w:r>
        <w:t xml:space="preserve">     </w:t>
      </w:r>
      <w:r w:rsidR="00006C11" w:rsidRPr="00754CA8">
        <w:t>Светлогорская территориальная избирательная комиссия решила:</w:t>
      </w:r>
    </w:p>
    <w:p w:rsidR="00754CA8" w:rsidRPr="00754CA8" w:rsidRDefault="00754CA8" w:rsidP="00735299">
      <w:pPr>
        <w:pStyle w:val="af5"/>
        <w:numPr>
          <w:ilvl w:val="0"/>
          <w:numId w:val="5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754CA8">
        <w:rPr>
          <w:sz w:val="28"/>
          <w:szCs w:val="28"/>
        </w:rPr>
        <w:t xml:space="preserve">Утвердить </w:t>
      </w:r>
      <w:r w:rsidR="00702093">
        <w:rPr>
          <w:sz w:val="28"/>
          <w:szCs w:val="28"/>
        </w:rPr>
        <w:t>П</w:t>
      </w:r>
      <w:r w:rsidRPr="00754CA8">
        <w:rPr>
          <w:sz w:val="28"/>
          <w:szCs w:val="28"/>
        </w:rPr>
        <w:t>лан работы Светлогорской территориальной избирательной комиссии на 2017 год (прилагается).</w:t>
      </w:r>
    </w:p>
    <w:p w:rsidR="00754CA8" w:rsidRPr="00754CA8" w:rsidRDefault="00754CA8" w:rsidP="00735299">
      <w:pPr>
        <w:pStyle w:val="14-15"/>
        <w:numPr>
          <w:ilvl w:val="0"/>
          <w:numId w:val="5"/>
        </w:numPr>
        <w:ind w:left="0" w:firstLine="284"/>
      </w:pPr>
      <w:r w:rsidRPr="00754CA8">
        <w:t xml:space="preserve">Разместить </w:t>
      </w:r>
      <w:r w:rsidR="00702093">
        <w:t>П</w:t>
      </w:r>
      <w:r w:rsidRPr="00754CA8">
        <w:t xml:space="preserve">лан работы Светлогорской территориальной избирательной комиссии на официальном сайте в </w:t>
      </w:r>
      <w:r w:rsidRPr="00754CA8">
        <w:rPr>
          <w:color w:val="111111"/>
        </w:rPr>
        <w:t>информационно-телекоммуникационной сети «Интернет».</w:t>
      </w:r>
    </w:p>
    <w:p w:rsidR="00754CA8" w:rsidRPr="00754CA8" w:rsidRDefault="00754CA8" w:rsidP="00735299">
      <w:pPr>
        <w:pStyle w:val="14-15"/>
        <w:numPr>
          <w:ilvl w:val="0"/>
          <w:numId w:val="5"/>
        </w:numPr>
        <w:ind w:left="0" w:firstLine="284"/>
      </w:pPr>
      <w:proofErr w:type="gramStart"/>
      <w:r w:rsidRPr="00754CA8">
        <w:t>Контроль за</w:t>
      </w:r>
      <w:proofErr w:type="gramEnd"/>
      <w:r w:rsidRPr="00754CA8">
        <w:t xml:space="preserve"> исполнением настоящего решения возложить на секретаря  Светлогорской территориальной избирательной комиссии.</w:t>
      </w:r>
    </w:p>
    <w:p w:rsidR="000C6D2B" w:rsidRPr="00754CA8" w:rsidRDefault="000C6D2B" w:rsidP="00735299">
      <w:pPr>
        <w:pStyle w:val="22"/>
        <w:tabs>
          <w:tab w:val="left" w:pos="1134"/>
        </w:tabs>
        <w:suppressAutoHyphens w:val="0"/>
        <w:autoSpaceDE w:val="0"/>
        <w:autoSpaceDN w:val="0"/>
        <w:spacing w:after="24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06C11" w:rsidRPr="000C6D2B" w:rsidRDefault="00006C11" w:rsidP="000C6D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9"/>
        <w:gridCol w:w="2055"/>
        <w:gridCol w:w="553"/>
        <w:gridCol w:w="2598"/>
      </w:tblGrid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  Е. А. Велетнюк</w:t>
            </w: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F6557C" w:rsidRDefault="00F6557C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754CA8" w:rsidRDefault="00754CA8" w:rsidP="00754CA8">
      <w:pPr>
        <w:pStyle w:val="14"/>
        <w:ind w:left="524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754CA8" w:rsidRDefault="00754CA8" w:rsidP="00754CA8">
      <w:pPr>
        <w:pStyle w:val="14"/>
        <w:ind w:left="524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754CA8" w:rsidRDefault="00754CA8" w:rsidP="00754CA8">
      <w:pPr>
        <w:pStyle w:val="14"/>
        <w:ind w:left="524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754CA8" w:rsidRDefault="00754CA8" w:rsidP="00754CA8">
      <w:pPr>
        <w:pStyle w:val="14"/>
        <w:ind w:left="524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754CA8" w:rsidRDefault="00754CA8" w:rsidP="00754CA8">
      <w:pPr>
        <w:pStyle w:val="14"/>
        <w:ind w:left="5245" w:hanging="425"/>
        <w:jc w:val="center"/>
        <w:rPr>
          <w:rFonts w:ascii="Times New Roman" w:hAnsi="Times New Roman" w:cs="Times New Roman"/>
          <w:sz w:val="24"/>
          <w:szCs w:val="24"/>
        </w:rPr>
      </w:pPr>
    </w:p>
    <w:p w:rsidR="00754CA8" w:rsidRPr="00754CA8" w:rsidRDefault="00754CA8" w:rsidP="00754CA8">
      <w:pPr>
        <w:pStyle w:val="14"/>
        <w:ind w:left="5245" w:hanging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4CA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54CA8" w:rsidRPr="00754CA8" w:rsidRDefault="00754CA8" w:rsidP="00754CA8">
      <w:pPr>
        <w:pStyle w:val="14"/>
        <w:ind w:left="467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4CA8">
        <w:rPr>
          <w:rFonts w:ascii="Times New Roman" w:hAnsi="Times New Roman" w:cs="Times New Roman"/>
          <w:bCs/>
          <w:sz w:val="24"/>
          <w:szCs w:val="24"/>
        </w:rPr>
        <w:t>решением Светлогорской территориальной</w:t>
      </w:r>
    </w:p>
    <w:p w:rsidR="00754CA8" w:rsidRPr="00754CA8" w:rsidRDefault="00754CA8" w:rsidP="00754CA8">
      <w:pPr>
        <w:pStyle w:val="14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4CA8">
        <w:rPr>
          <w:rFonts w:ascii="Times New Roman" w:hAnsi="Times New Roman" w:cs="Times New Roman"/>
          <w:bCs/>
          <w:sz w:val="24"/>
          <w:szCs w:val="24"/>
        </w:rPr>
        <w:t>избирательной комиссии                                                                       от 25 января 2017 года № 27/168-4</w:t>
      </w:r>
    </w:p>
    <w:p w:rsidR="00754CA8" w:rsidRPr="00754CA8" w:rsidRDefault="00754CA8" w:rsidP="00754CA8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CA8" w:rsidRPr="00754CA8" w:rsidRDefault="00754CA8" w:rsidP="00754CA8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CA8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754CA8" w:rsidRPr="00754CA8" w:rsidRDefault="00754CA8" w:rsidP="00754CA8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CA8">
        <w:rPr>
          <w:rFonts w:ascii="Times New Roman" w:hAnsi="Times New Roman" w:cs="Times New Roman"/>
          <w:b/>
          <w:sz w:val="24"/>
          <w:szCs w:val="24"/>
        </w:rPr>
        <w:t xml:space="preserve">работы Светлогорской территориальной избирательной комиссии </w:t>
      </w:r>
    </w:p>
    <w:p w:rsidR="00754CA8" w:rsidRPr="00754CA8" w:rsidRDefault="00754CA8" w:rsidP="00754CA8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CA8">
        <w:rPr>
          <w:rFonts w:ascii="Times New Roman" w:hAnsi="Times New Roman" w:cs="Times New Roman"/>
          <w:b/>
          <w:sz w:val="24"/>
          <w:szCs w:val="24"/>
        </w:rPr>
        <w:t>на 2017 год</w:t>
      </w:r>
    </w:p>
    <w:p w:rsidR="00754CA8" w:rsidRPr="00754CA8" w:rsidRDefault="00754CA8" w:rsidP="00754CA8">
      <w:pPr>
        <w:pStyle w:val="1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CA8" w:rsidRPr="00754CA8" w:rsidRDefault="00754CA8" w:rsidP="00754CA8">
      <w:pPr>
        <w:pStyle w:val="1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CA8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754CA8" w:rsidRPr="00754CA8" w:rsidRDefault="00754CA8" w:rsidP="00754CA8">
      <w:pPr>
        <w:pStyle w:val="14"/>
        <w:rPr>
          <w:rFonts w:ascii="Times New Roman" w:hAnsi="Times New Roman" w:cs="Times New Roman"/>
          <w:sz w:val="24"/>
          <w:szCs w:val="24"/>
        </w:rPr>
      </w:pPr>
      <w:r w:rsidRPr="00754CA8">
        <w:rPr>
          <w:rFonts w:ascii="Times New Roman" w:hAnsi="Times New Roman" w:cs="Times New Roman"/>
          <w:sz w:val="24"/>
          <w:szCs w:val="24"/>
        </w:rPr>
        <w:t xml:space="preserve">     1. Обеспечение подготовки выборов в 2017 году:</w:t>
      </w:r>
    </w:p>
    <w:p w:rsidR="00754CA8" w:rsidRPr="00754CA8" w:rsidRDefault="00754CA8" w:rsidP="00754CA8">
      <w:pPr>
        <w:pStyle w:val="14"/>
        <w:jc w:val="center"/>
        <w:rPr>
          <w:rFonts w:ascii="Times New Roman" w:hAnsi="Times New Roman" w:cs="Times New Roman"/>
          <w:sz w:val="24"/>
          <w:szCs w:val="24"/>
        </w:rPr>
      </w:pPr>
      <w:r w:rsidRPr="00754CA8">
        <w:rPr>
          <w:rFonts w:ascii="Times New Roman" w:hAnsi="Times New Roman" w:cs="Times New Roman"/>
          <w:sz w:val="24"/>
          <w:szCs w:val="24"/>
        </w:rPr>
        <w:t>Основные:</w:t>
      </w:r>
    </w:p>
    <w:p w:rsidR="00754CA8" w:rsidRPr="00754CA8" w:rsidRDefault="00754CA8" w:rsidP="00754CA8">
      <w:pPr>
        <w:pStyle w:val="1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CA8">
        <w:rPr>
          <w:rFonts w:ascii="Times New Roman" w:hAnsi="Times New Roman" w:cs="Times New Roman"/>
          <w:sz w:val="24"/>
          <w:szCs w:val="24"/>
        </w:rPr>
        <w:t>досрочные выборы Губернатора Калининградской области;</w:t>
      </w:r>
    </w:p>
    <w:p w:rsidR="00754CA8" w:rsidRPr="00754CA8" w:rsidRDefault="00754CA8" w:rsidP="00754CA8">
      <w:pPr>
        <w:pStyle w:val="14"/>
        <w:ind w:left="720"/>
        <w:rPr>
          <w:rFonts w:ascii="Times New Roman" w:hAnsi="Times New Roman" w:cs="Times New Roman"/>
          <w:sz w:val="24"/>
          <w:szCs w:val="24"/>
        </w:rPr>
      </w:pPr>
      <w:r w:rsidRPr="00754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Дополнительные:</w:t>
      </w:r>
    </w:p>
    <w:p w:rsidR="00754CA8" w:rsidRPr="00754CA8" w:rsidRDefault="00754CA8" w:rsidP="00754CA8">
      <w:pPr>
        <w:pStyle w:val="1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CA8">
        <w:rPr>
          <w:rFonts w:ascii="Times New Roman" w:hAnsi="Times New Roman" w:cs="Times New Roman"/>
          <w:sz w:val="24"/>
          <w:szCs w:val="24"/>
        </w:rPr>
        <w:t xml:space="preserve">выборы </w:t>
      </w:r>
      <w:r w:rsidRPr="00754CA8">
        <w:rPr>
          <w:rFonts w:ascii="Times New Roman" w:hAnsi="Times New Roman" w:cs="Times New Roman"/>
          <w:color w:val="000000"/>
          <w:sz w:val="24"/>
          <w:szCs w:val="24"/>
        </w:rPr>
        <w:t>депутата городского Совета депутатов муниципального образования «Поселок Приморье» по одномандатному избирательному округу № 10;</w:t>
      </w:r>
    </w:p>
    <w:p w:rsidR="00754CA8" w:rsidRPr="00754CA8" w:rsidRDefault="00754CA8" w:rsidP="00754CA8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754CA8">
        <w:rPr>
          <w:rFonts w:ascii="Times New Roman" w:hAnsi="Times New Roman" w:cs="Times New Roman"/>
          <w:sz w:val="24"/>
          <w:szCs w:val="24"/>
        </w:rPr>
        <w:t xml:space="preserve">      2.  Оказание правовой, методической, информационной, организационно-технической помощи нижестоящим избирательным комиссиям, комиссиям референдума в подготовке и проведении выборов и референдумов.</w:t>
      </w:r>
    </w:p>
    <w:p w:rsidR="00754CA8" w:rsidRPr="00754CA8" w:rsidRDefault="00754CA8" w:rsidP="00754CA8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754CA8">
        <w:rPr>
          <w:rFonts w:ascii="Times New Roman" w:hAnsi="Times New Roman" w:cs="Times New Roman"/>
          <w:sz w:val="24"/>
          <w:szCs w:val="24"/>
        </w:rPr>
        <w:t xml:space="preserve">      3. Осуществление контроля за соблюдением избирательных прав и права на участие в референдуме граждан Российской Федерации при подготовке и проведении выборов и референдумов, рассмотрение жалоб на решения и действия (бездействие) нижестоящих избирательных комиссий, комиссий референдума. </w:t>
      </w:r>
    </w:p>
    <w:p w:rsidR="00754CA8" w:rsidRPr="00754CA8" w:rsidRDefault="00754CA8" w:rsidP="00754CA8">
      <w:pPr>
        <w:pStyle w:val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CA8">
        <w:rPr>
          <w:rFonts w:ascii="Times New Roman" w:hAnsi="Times New Roman" w:cs="Times New Roman"/>
          <w:sz w:val="24"/>
          <w:szCs w:val="24"/>
        </w:rPr>
        <w:t xml:space="preserve">      4. </w:t>
      </w:r>
      <w:r w:rsidRPr="00754CA8">
        <w:rPr>
          <w:rFonts w:ascii="Times New Roman" w:hAnsi="Times New Roman" w:cs="Times New Roman"/>
          <w:color w:val="000000"/>
          <w:sz w:val="24"/>
          <w:szCs w:val="24"/>
        </w:rPr>
        <w:t>Организация взаимодействия с органами местного самоуправления, а также с участковыми избирательными комиссиями, комиссиями референдума, организующими подготовку и проведение выборов, референдумов.</w:t>
      </w:r>
    </w:p>
    <w:p w:rsidR="00754CA8" w:rsidRPr="00754CA8" w:rsidRDefault="00754CA8" w:rsidP="00754CA8">
      <w:pPr>
        <w:pStyle w:val="14"/>
        <w:numPr>
          <w:ilvl w:val="0"/>
          <w:numId w:val="3"/>
        </w:numPr>
        <w:tabs>
          <w:tab w:val="left" w:pos="426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CA8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754CA8" w:rsidRPr="00754CA8" w:rsidRDefault="00754CA8" w:rsidP="00D60F4F">
      <w:pPr>
        <w:numPr>
          <w:ilvl w:val="0"/>
          <w:numId w:val="3"/>
        </w:numPr>
        <w:tabs>
          <w:tab w:val="left" w:pos="426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54CA8">
        <w:rPr>
          <w:rFonts w:ascii="Times New Roman" w:hAnsi="Times New Roman"/>
          <w:sz w:val="24"/>
          <w:szCs w:val="24"/>
        </w:rPr>
        <w:t>Взаимодействие с региональными отделениями политических партий по вопросам их участия в выборах, проводимых на территории Светлогорского района.</w:t>
      </w:r>
    </w:p>
    <w:p w:rsidR="00754CA8" w:rsidRPr="00754CA8" w:rsidRDefault="00754CA8" w:rsidP="00EE48EB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54CA8">
        <w:rPr>
          <w:rFonts w:ascii="Times New Roman" w:hAnsi="Times New Roman"/>
          <w:sz w:val="24"/>
          <w:szCs w:val="24"/>
        </w:rPr>
        <w:t>Взаимодействие с региональными молодежными организациями, Молодежной избирательной комиссией Калининградской области, молодежными избирательными комиссиями при территориальных избирательных комиссиях по вопросам повышения правовой культуры избирателей и содействие их участию в мероприятиях, проводимых Светлогорской территориальной избирательной комиссией.</w:t>
      </w:r>
    </w:p>
    <w:p w:rsidR="00754CA8" w:rsidRPr="00754CA8" w:rsidRDefault="00754CA8" w:rsidP="00754CA8">
      <w:pPr>
        <w:pStyle w:val="-1"/>
        <w:numPr>
          <w:ilvl w:val="0"/>
          <w:numId w:val="3"/>
        </w:numPr>
        <w:tabs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754CA8">
        <w:rPr>
          <w:sz w:val="24"/>
          <w:szCs w:val="24"/>
        </w:rPr>
        <w:t>Организация работы по обучению членов Светлогорской территориальной избирательной комиссии, участковых избирательных комиссий, резерва составов участковых избирательных комиссий.</w:t>
      </w:r>
    </w:p>
    <w:p w:rsidR="00754CA8" w:rsidRPr="00754CA8" w:rsidRDefault="00754CA8" w:rsidP="00754CA8">
      <w:pPr>
        <w:pStyle w:val="-1"/>
        <w:numPr>
          <w:ilvl w:val="0"/>
          <w:numId w:val="3"/>
        </w:numPr>
        <w:tabs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754CA8">
        <w:rPr>
          <w:sz w:val="24"/>
          <w:szCs w:val="24"/>
        </w:rPr>
        <w:t xml:space="preserve">Изучение практики в работе по </w:t>
      </w:r>
      <w:proofErr w:type="gramStart"/>
      <w:r w:rsidRPr="00754CA8">
        <w:rPr>
          <w:sz w:val="24"/>
          <w:szCs w:val="24"/>
        </w:rPr>
        <w:t>контролю за</w:t>
      </w:r>
      <w:proofErr w:type="gramEnd"/>
      <w:r w:rsidRPr="00754CA8">
        <w:rPr>
          <w:sz w:val="24"/>
          <w:szCs w:val="24"/>
        </w:rPr>
        <w:t xml:space="preserve"> формированием и расходованием средств избирательных фондов избирательных объединений, кандидатов при подготовке и проведении дополнительных выборов депутата Городского Совета депутатов муниципального образования «Поселок Приморье».</w:t>
      </w:r>
    </w:p>
    <w:p w:rsidR="00754CA8" w:rsidRPr="00754CA8" w:rsidRDefault="00754CA8" w:rsidP="00754CA8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54CA8">
        <w:rPr>
          <w:rFonts w:ascii="Times New Roman" w:hAnsi="Times New Roman"/>
          <w:sz w:val="24"/>
          <w:szCs w:val="24"/>
        </w:rPr>
        <w:t>Проведение работ по организации хранения, передачи в архив и уничтожению избирательной документации.</w:t>
      </w:r>
    </w:p>
    <w:p w:rsidR="00754CA8" w:rsidRPr="00754CA8" w:rsidRDefault="00754CA8" w:rsidP="00754CA8">
      <w:pPr>
        <w:numPr>
          <w:ilvl w:val="0"/>
          <w:numId w:val="3"/>
        </w:numPr>
        <w:tabs>
          <w:tab w:val="left" w:pos="426"/>
        </w:tabs>
        <w:suppressAutoHyphens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54CA8">
        <w:rPr>
          <w:rFonts w:ascii="Times New Roman" w:hAnsi="Times New Roman"/>
          <w:sz w:val="24"/>
          <w:szCs w:val="24"/>
        </w:rPr>
        <w:t xml:space="preserve">Взаимодействие со средствами массовой информации в целях обеспечения открытости и гласности избирательных процедур </w:t>
      </w:r>
      <w:proofErr w:type="gramStart"/>
      <w:r w:rsidRPr="00754CA8">
        <w:rPr>
          <w:rFonts w:ascii="Times New Roman" w:hAnsi="Times New Roman"/>
          <w:sz w:val="24"/>
          <w:szCs w:val="24"/>
        </w:rPr>
        <w:t>в</w:t>
      </w:r>
      <w:proofErr w:type="gramEnd"/>
      <w:r w:rsidRPr="00754C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4CA8">
        <w:rPr>
          <w:rFonts w:ascii="Times New Roman" w:hAnsi="Times New Roman"/>
          <w:sz w:val="24"/>
          <w:szCs w:val="24"/>
        </w:rPr>
        <w:t>Светлогорском</w:t>
      </w:r>
      <w:proofErr w:type="gramEnd"/>
      <w:r w:rsidRPr="00754CA8">
        <w:rPr>
          <w:rFonts w:ascii="Times New Roman" w:hAnsi="Times New Roman"/>
          <w:sz w:val="24"/>
          <w:szCs w:val="24"/>
        </w:rPr>
        <w:t xml:space="preserve"> районе. </w:t>
      </w:r>
    </w:p>
    <w:p w:rsidR="00754CA8" w:rsidRPr="00754CA8" w:rsidRDefault="00754CA8" w:rsidP="00754CA8">
      <w:pPr>
        <w:pStyle w:val="-1"/>
        <w:numPr>
          <w:ilvl w:val="0"/>
          <w:numId w:val="3"/>
        </w:numPr>
        <w:tabs>
          <w:tab w:val="left" w:pos="426"/>
        </w:tabs>
        <w:spacing w:line="240" w:lineRule="auto"/>
        <w:ind w:left="0" w:firstLine="360"/>
        <w:rPr>
          <w:sz w:val="24"/>
          <w:szCs w:val="24"/>
        </w:rPr>
      </w:pPr>
      <w:r w:rsidRPr="00754CA8">
        <w:rPr>
          <w:sz w:val="24"/>
          <w:szCs w:val="24"/>
        </w:rPr>
        <w:t xml:space="preserve">Организация взаимодействия Светлогорской территориальной избирательной комиссии с местным отделением общественной организации инвалидов. </w:t>
      </w:r>
    </w:p>
    <w:p w:rsidR="00754CA8" w:rsidRPr="00754CA8" w:rsidRDefault="00754CA8" w:rsidP="00754CA8">
      <w:pPr>
        <w:pStyle w:val="-1"/>
        <w:numPr>
          <w:ilvl w:val="0"/>
          <w:numId w:val="3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754CA8">
        <w:rPr>
          <w:sz w:val="24"/>
          <w:szCs w:val="24"/>
        </w:rPr>
        <w:t xml:space="preserve">Осуществление информационно-аналитической деятельности. </w:t>
      </w:r>
    </w:p>
    <w:p w:rsidR="00754CA8" w:rsidRPr="00754CA8" w:rsidRDefault="00754CA8" w:rsidP="00754CA8">
      <w:pPr>
        <w:widowControl w:val="0"/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uppressAutoHyphens w:val="0"/>
        <w:autoSpaceDE w:val="0"/>
        <w:spacing w:after="0" w:line="240" w:lineRule="auto"/>
        <w:ind w:left="0" w:right="-56" w:firstLine="360"/>
        <w:jc w:val="both"/>
        <w:rPr>
          <w:rFonts w:ascii="Times New Roman" w:hAnsi="Times New Roman"/>
          <w:b/>
          <w:sz w:val="24"/>
          <w:szCs w:val="24"/>
        </w:rPr>
      </w:pPr>
      <w:r w:rsidRPr="00754CA8">
        <w:rPr>
          <w:rFonts w:ascii="Times New Roman" w:hAnsi="Times New Roman"/>
          <w:sz w:val="24"/>
          <w:szCs w:val="24"/>
        </w:rPr>
        <w:t>Подготовка  ответов на обращения граждан и иных участников избирательного процесса по вопросам применения законодательства о выборах и референдумах.</w:t>
      </w:r>
    </w:p>
    <w:p w:rsidR="00754CA8" w:rsidRPr="000C6D2B" w:rsidRDefault="00754CA8" w:rsidP="00006C11">
      <w:pPr>
        <w:spacing w:after="0" w:line="240" w:lineRule="auto"/>
        <w:jc w:val="right"/>
        <w:rPr>
          <w:rFonts w:ascii="Times New Roman" w:hAnsi="Times New Roman"/>
        </w:rPr>
      </w:pPr>
    </w:p>
    <w:sectPr w:rsidR="00754CA8" w:rsidRPr="000C6D2B" w:rsidSect="00754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851" w:left="1418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10" w:rsidRDefault="00357610">
      <w:r>
        <w:separator/>
      </w:r>
    </w:p>
  </w:endnote>
  <w:endnote w:type="continuationSeparator" w:id="0">
    <w:p w:rsidR="00357610" w:rsidRDefault="00357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10" w:rsidRDefault="00357610">
      <w:r>
        <w:separator/>
      </w:r>
    </w:p>
  </w:footnote>
  <w:footnote w:type="continuationSeparator" w:id="0">
    <w:p w:rsidR="00357610" w:rsidRDefault="00357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29E"/>
    <w:multiLevelType w:val="hybridMultilevel"/>
    <w:tmpl w:val="17CE8800"/>
    <w:lvl w:ilvl="0" w:tplc="CD387BF4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D204EA"/>
    <w:multiLevelType w:val="hybridMultilevel"/>
    <w:tmpl w:val="57CE0FEC"/>
    <w:lvl w:ilvl="0" w:tplc="795C55C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E3A2D"/>
    <w:multiLevelType w:val="hybridMultilevel"/>
    <w:tmpl w:val="2A22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461F5"/>
    <w:rsid w:val="00064573"/>
    <w:rsid w:val="00097C5E"/>
    <w:rsid w:val="000C6D2B"/>
    <w:rsid w:val="0010123F"/>
    <w:rsid w:val="001633CC"/>
    <w:rsid w:val="00173B4E"/>
    <w:rsid w:val="00186C6A"/>
    <w:rsid w:val="002113CA"/>
    <w:rsid w:val="00217435"/>
    <w:rsid w:val="00224A94"/>
    <w:rsid w:val="002776FC"/>
    <w:rsid w:val="002B17D8"/>
    <w:rsid w:val="002F64E4"/>
    <w:rsid w:val="00357610"/>
    <w:rsid w:val="003842D9"/>
    <w:rsid w:val="003B0093"/>
    <w:rsid w:val="003E389C"/>
    <w:rsid w:val="00411D23"/>
    <w:rsid w:val="00463B99"/>
    <w:rsid w:val="004766AC"/>
    <w:rsid w:val="004B1F15"/>
    <w:rsid w:val="004E70A2"/>
    <w:rsid w:val="00520B58"/>
    <w:rsid w:val="0054231E"/>
    <w:rsid w:val="005561B3"/>
    <w:rsid w:val="005D171A"/>
    <w:rsid w:val="005D40A9"/>
    <w:rsid w:val="0062421C"/>
    <w:rsid w:val="006B68FB"/>
    <w:rsid w:val="006C178F"/>
    <w:rsid w:val="00702093"/>
    <w:rsid w:val="00735299"/>
    <w:rsid w:val="007516E2"/>
    <w:rsid w:val="00754CA8"/>
    <w:rsid w:val="00763099"/>
    <w:rsid w:val="007A19A6"/>
    <w:rsid w:val="007D639F"/>
    <w:rsid w:val="00854378"/>
    <w:rsid w:val="008706E7"/>
    <w:rsid w:val="00891214"/>
    <w:rsid w:val="008E7671"/>
    <w:rsid w:val="00930B8B"/>
    <w:rsid w:val="00944DEE"/>
    <w:rsid w:val="00970BE7"/>
    <w:rsid w:val="0098733F"/>
    <w:rsid w:val="00AA6F84"/>
    <w:rsid w:val="00AB1512"/>
    <w:rsid w:val="00AB290D"/>
    <w:rsid w:val="00B4726B"/>
    <w:rsid w:val="00B97A25"/>
    <w:rsid w:val="00BB4DB4"/>
    <w:rsid w:val="00C06D0C"/>
    <w:rsid w:val="00C7356D"/>
    <w:rsid w:val="00C74853"/>
    <w:rsid w:val="00CA69F6"/>
    <w:rsid w:val="00CE0E22"/>
    <w:rsid w:val="00D271B9"/>
    <w:rsid w:val="00D60F4F"/>
    <w:rsid w:val="00E15175"/>
    <w:rsid w:val="00EE48EB"/>
    <w:rsid w:val="00F5057A"/>
    <w:rsid w:val="00F6557C"/>
    <w:rsid w:val="00F7105C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Т-1"/>
    <w:aliases w:val="5,Текст 14-1,Стиль12-1,Текст14-1,текст14,текст14-1"/>
    <w:basedOn w:val="a"/>
    <w:uiPriority w:val="99"/>
    <w:rsid w:val="00754CA8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Текст1"/>
    <w:basedOn w:val="a"/>
    <w:rsid w:val="00754C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22">
    <w:name w:val="Body Text Indent 2"/>
    <w:basedOn w:val="a"/>
    <w:link w:val="23"/>
    <w:rsid w:val="00754C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54CA8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3CBAA-E9D2-47D1-AEC9-A6304BBD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cp:lastPrinted>2017-02-07T09:08:00Z</cp:lastPrinted>
  <dcterms:created xsi:type="dcterms:W3CDTF">2017-01-31T14:31:00Z</dcterms:created>
  <dcterms:modified xsi:type="dcterms:W3CDTF">2017-02-14T12:11:00Z</dcterms:modified>
</cp:coreProperties>
</file>