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Default="00006C11" w:rsidP="000C6D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D2B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Pr="000C6D2B" w:rsidRDefault="00006C11" w:rsidP="000C6D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6D2B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0C6D2B" w:rsidRPr="000C6D2B" w:rsidRDefault="000C6D2B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Default="000C6D2B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06C11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006C11" w:rsidRDefault="00006C11" w:rsidP="000C6D2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006C11" w:rsidRPr="00763099" w:rsidTr="00763099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763099" w:rsidRDefault="00FE7F33" w:rsidP="00FE7F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06C11" w:rsidRPr="007630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006C11" w:rsidRPr="00763099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763099" w:rsidRDefault="00006C11" w:rsidP="00FE7F3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763099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FE7F33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Pr="00763099">
              <w:rPr>
                <w:rFonts w:ascii="Times New Roman" w:hAnsi="Times New Roman"/>
                <w:bCs/>
                <w:sz w:val="28"/>
                <w:szCs w:val="28"/>
              </w:rPr>
              <w:t>/1</w:t>
            </w:r>
            <w:r w:rsidR="00FE7F33">
              <w:rPr>
                <w:rFonts w:ascii="Times New Roman" w:hAnsi="Times New Roman"/>
                <w:bCs/>
                <w:sz w:val="28"/>
                <w:szCs w:val="28"/>
              </w:rPr>
              <w:t>85</w:t>
            </w:r>
            <w:r w:rsidRPr="00763099"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</w:p>
        </w:tc>
      </w:tr>
    </w:tbl>
    <w:p w:rsidR="000C6D2B" w:rsidRPr="00006C11" w:rsidRDefault="000C6D2B" w:rsidP="000C6D2B">
      <w:pPr>
        <w:pStyle w:val="af5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0C6D2B" w:rsidRPr="00006C11" w:rsidRDefault="000C6D2B" w:rsidP="000C6D2B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FE7F33" w:rsidRPr="00FE7F33" w:rsidRDefault="00FE7F33" w:rsidP="00FE7F33">
      <w:pPr>
        <w:jc w:val="center"/>
        <w:rPr>
          <w:rFonts w:ascii="Times New Roman" w:hAnsi="Times New Roman"/>
          <w:sz w:val="28"/>
          <w:szCs w:val="28"/>
        </w:rPr>
      </w:pPr>
      <w:r w:rsidRPr="00FE7F33">
        <w:rPr>
          <w:rFonts w:ascii="Times New Roman" w:hAnsi="Times New Roman"/>
          <w:sz w:val="28"/>
          <w:szCs w:val="28"/>
        </w:rPr>
        <w:t xml:space="preserve">О заявлении </w:t>
      </w:r>
      <w:r>
        <w:rPr>
          <w:rFonts w:ascii="Times New Roman" w:hAnsi="Times New Roman"/>
          <w:sz w:val="28"/>
          <w:szCs w:val="28"/>
        </w:rPr>
        <w:t>Гаврилюк С.Е.</w:t>
      </w:r>
    </w:p>
    <w:p w:rsidR="00FE7F33" w:rsidRDefault="00FE7F33" w:rsidP="00FE7F3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В соответствии с пунктом 9 статьи 26 </w:t>
      </w:r>
      <w:r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Федерации»,  ст. 25  п</w:t>
      </w:r>
      <w:proofErr w:type="gramStart"/>
      <w:r>
        <w:rPr>
          <w:rFonts w:ascii="Times New Roman" w:hAnsi="Times New Roman" w:cs="Times New Roman"/>
          <w:sz w:val="28"/>
          <w:szCs w:val="28"/>
        </w:rPr>
        <w:t>.«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а»  Порядка формирования резерва составов участковых избирательных комиссий и назначение нового члена участковой комиссии из резерва составов участковых комиссий,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утвержденного Постановлением Центральной избирательной комиссии Российской Федерации от 5 декабря 2012 года № 152/1137-6 (в ред.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Постановления ЦИК России от 10.06.2015 №286/1680-6), Светлогорская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E7F33" w:rsidRPr="009521BF" w:rsidRDefault="00FE7F33" w:rsidP="00FE7F33">
      <w:pPr>
        <w:pStyle w:val="ConsPlusNormal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Избирательной комиссии Калининградской области исключить из </w:t>
      </w:r>
      <w:r>
        <w:rPr>
          <w:rFonts w:ascii="Times New Roman" w:hAnsi="Times New Roman" w:cs="Times New Roman"/>
          <w:bCs/>
          <w:sz w:val="28"/>
          <w:szCs w:val="28"/>
        </w:rPr>
        <w:t>резерва составов участковых избирательных комиссий Светлогорской территориальной избирательной комиссии Калининградской области Гаврилюк Софию Егоровну, предложенную Калининградским областным отделением политической партии «Коммунистическая Партия Российской Федерации».</w:t>
      </w:r>
    </w:p>
    <w:p w:rsidR="00FE7F33" w:rsidRPr="009521BF" w:rsidRDefault="00FE7F33" w:rsidP="00FE7F33">
      <w:pPr>
        <w:pStyle w:val="14-15"/>
        <w:numPr>
          <w:ilvl w:val="0"/>
          <w:numId w:val="17"/>
        </w:numPr>
        <w:spacing w:line="240" w:lineRule="auto"/>
        <w:rPr>
          <w:bCs/>
        </w:rPr>
      </w:pPr>
      <w:r>
        <w:rPr>
          <w:bCs/>
        </w:rPr>
        <w:t xml:space="preserve">Направить копию настоящего решения в </w:t>
      </w:r>
      <w:r>
        <w:t>Избирательную комиссию Калининградской области.</w:t>
      </w:r>
    </w:p>
    <w:p w:rsidR="00FE7F33" w:rsidRPr="00FE7F33" w:rsidRDefault="00FE7F33" w:rsidP="00FE7F33">
      <w:pPr>
        <w:pStyle w:val="14-15"/>
        <w:numPr>
          <w:ilvl w:val="0"/>
          <w:numId w:val="17"/>
        </w:numPr>
        <w:spacing w:line="240" w:lineRule="auto"/>
        <w:rPr>
          <w:bCs/>
        </w:rPr>
      </w:pPr>
      <w:proofErr w:type="gramStart"/>
      <w:r>
        <w:t>Контроль за</w:t>
      </w:r>
      <w:proofErr w:type="gramEnd"/>
      <w:r>
        <w:t xml:space="preserve"> исполнением данного решения возложить на секретаря     Светлогорской территориальной избирательной комиссии.</w:t>
      </w:r>
    </w:p>
    <w:p w:rsidR="00FE7F33" w:rsidRPr="009521BF" w:rsidRDefault="00FE7F33" w:rsidP="00FE7F33">
      <w:pPr>
        <w:pStyle w:val="14-15"/>
        <w:spacing w:line="240" w:lineRule="auto"/>
        <w:ind w:left="720" w:firstLine="0"/>
        <w:rPr>
          <w:bCs/>
        </w:rPr>
      </w:pPr>
    </w:p>
    <w:tbl>
      <w:tblPr>
        <w:tblW w:w="0" w:type="auto"/>
        <w:tblInd w:w="108" w:type="dxa"/>
        <w:tblLook w:val="04A0"/>
      </w:tblPr>
      <w:tblGrid>
        <w:gridCol w:w="4539"/>
        <w:gridCol w:w="2055"/>
        <w:gridCol w:w="553"/>
        <w:gridCol w:w="2598"/>
      </w:tblGrid>
      <w:tr w:rsidR="000C6D2B" w:rsidRPr="000C6D2B" w:rsidTr="00C5530A">
        <w:tc>
          <w:tcPr>
            <w:tcW w:w="4539" w:type="dxa"/>
            <w:shd w:val="clear" w:color="auto" w:fill="auto"/>
          </w:tcPr>
          <w:p w:rsidR="0053252D" w:rsidRDefault="0053252D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252D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0C6D2B" w:rsidRPr="000C6D2B" w:rsidTr="00C5530A">
        <w:tc>
          <w:tcPr>
            <w:tcW w:w="4539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C6D2B" w:rsidRPr="000C6D2B" w:rsidTr="00C5530A">
        <w:tc>
          <w:tcPr>
            <w:tcW w:w="4539" w:type="dxa"/>
            <w:shd w:val="clear" w:color="auto" w:fill="auto"/>
          </w:tcPr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0C6D2B" w:rsidRPr="000C6D2B" w:rsidRDefault="000C6D2B" w:rsidP="000C6D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6D2B" w:rsidRPr="000C6D2B" w:rsidRDefault="000C6D2B" w:rsidP="000C6D2B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6D2B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0209E6" w:rsidRDefault="000209E6" w:rsidP="005325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0209E6" w:rsidSect="00522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276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6BE" w:rsidRDefault="00E546BE">
      <w:r>
        <w:separator/>
      </w:r>
    </w:p>
  </w:endnote>
  <w:endnote w:type="continuationSeparator" w:id="0">
    <w:p w:rsidR="00E546BE" w:rsidRDefault="00E54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6BE" w:rsidRDefault="00E546BE">
      <w:r>
        <w:separator/>
      </w:r>
    </w:p>
  </w:footnote>
  <w:footnote w:type="continuationSeparator" w:id="0">
    <w:p w:rsidR="00E546BE" w:rsidRDefault="00E54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>
    <w:pPr>
      <w:pStyle w:val="af"/>
      <w:rPr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57C" w:rsidRDefault="00F655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2"/>
  </w:num>
  <w:num w:numId="5">
    <w:abstractNumId w:val="3"/>
  </w:num>
  <w:num w:numId="6">
    <w:abstractNumId w:val="14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13"/>
  </w:num>
  <w:num w:numId="12">
    <w:abstractNumId w:val="11"/>
  </w:num>
  <w:num w:numId="13">
    <w:abstractNumId w:val="15"/>
  </w:num>
  <w:num w:numId="14">
    <w:abstractNumId w:val="0"/>
  </w:num>
  <w:num w:numId="15">
    <w:abstractNumId w:val="1"/>
  </w:num>
  <w:num w:numId="16">
    <w:abstractNumId w:val="1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6C11"/>
    <w:rsid w:val="000122DB"/>
    <w:rsid w:val="000209E6"/>
    <w:rsid w:val="000461F5"/>
    <w:rsid w:val="00064573"/>
    <w:rsid w:val="000670F8"/>
    <w:rsid w:val="00097C5E"/>
    <w:rsid w:val="000A1C8A"/>
    <w:rsid w:val="000C6D2B"/>
    <w:rsid w:val="00157282"/>
    <w:rsid w:val="001633CC"/>
    <w:rsid w:val="0017672D"/>
    <w:rsid w:val="00186C6A"/>
    <w:rsid w:val="001C3A90"/>
    <w:rsid w:val="001F2637"/>
    <w:rsid w:val="002113CA"/>
    <w:rsid w:val="00224A94"/>
    <w:rsid w:val="002776FC"/>
    <w:rsid w:val="002B6BBE"/>
    <w:rsid w:val="002F64E4"/>
    <w:rsid w:val="00301866"/>
    <w:rsid w:val="00336DDA"/>
    <w:rsid w:val="00374ECA"/>
    <w:rsid w:val="003B0093"/>
    <w:rsid w:val="003D1426"/>
    <w:rsid w:val="003E389C"/>
    <w:rsid w:val="003E6BBE"/>
    <w:rsid w:val="00406D90"/>
    <w:rsid w:val="0043068C"/>
    <w:rsid w:val="00463B99"/>
    <w:rsid w:val="00474341"/>
    <w:rsid w:val="004766AC"/>
    <w:rsid w:val="004B1F15"/>
    <w:rsid w:val="004B6FE5"/>
    <w:rsid w:val="004E70A2"/>
    <w:rsid w:val="00520B58"/>
    <w:rsid w:val="005221BD"/>
    <w:rsid w:val="0053252D"/>
    <w:rsid w:val="00537912"/>
    <w:rsid w:val="00553821"/>
    <w:rsid w:val="005561B3"/>
    <w:rsid w:val="00560DDA"/>
    <w:rsid w:val="005D171A"/>
    <w:rsid w:val="005D40A9"/>
    <w:rsid w:val="0060306D"/>
    <w:rsid w:val="00606C45"/>
    <w:rsid w:val="0061151B"/>
    <w:rsid w:val="0062421C"/>
    <w:rsid w:val="00625C23"/>
    <w:rsid w:val="00684F10"/>
    <w:rsid w:val="006B68FB"/>
    <w:rsid w:val="006C178F"/>
    <w:rsid w:val="006F396B"/>
    <w:rsid w:val="00741E49"/>
    <w:rsid w:val="007516E2"/>
    <w:rsid w:val="00763099"/>
    <w:rsid w:val="007801F1"/>
    <w:rsid w:val="00781811"/>
    <w:rsid w:val="007A19A6"/>
    <w:rsid w:val="007D639F"/>
    <w:rsid w:val="007E0CBC"/>
    <w:rsid w:val="00854378"/>
    <w:rsid w:val="008706E7"/>
    <w:rsid w:val="00891214"/>
    <w:rsid w:val="00930B8B"/>
    <w:rsid w:val="00944DEE"/>
    <w:rsid w:val="00970BE7"/>
    <w:rsid w:val="0098733F"/>
    <w:rsid w:val="009C011D"/>
    <w:rsid w:val="009F6440"/>
    <w:rsid w:val="00AA6F84"/>
    <w:rsid w:val="00AB1512"/>
    <w:rsid w:val="00AB290D"/>
    <w:rsid w:val="00B328D6"/>
    <w:rsid w:val="00B4726B"/>
    <w:rsid w:val="00B81C28"/>
    <w:rsid w:val="00B966A2"/>
    <w:rsid w:val="00B97A25"/>
    <w:rsid w:val="00BB4DB4"/>
    <w:rsid w:val="00C06D0C"/>
    <w:rsid w:val="00C7356D"/>
    <w:rsid w:val="00C74853"/>
    <w:rsid w:val="00C867C2"/>
    <w:rsid w:val="00CA69F6"/>
    <w:rsid w:val="00CE0E22"/>
    <w:rsid w:val="00D271B9"/>
    <w:rsid w:val="00DB7193"/>
    <w:rsid w:val="00DD35AB"/>
    <w:rsid w:val="00DF4DE0"/>
    <w:rsid w:val="00E15175"/>
    <w:rsid w:val="00E546BE"/>
    <w:rsid w:val="00ED1B4B"/>
    <w:rsid w:val="00F077C1"/>
    <w:rsid w:val="00F2783F"/>
    <w:rsid w:val="00F43DC3"/>
    <w:rsid w:val="00F461C5"/>
    <w:rsid w:val="00F5057A"/>
    <w:rsid w:val="00F6557C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E15175"/>
    <w:pPr>
      <w:spacing w:after="120"/>
    </w:pPr>
  </w:style>
  <w:style w:type="paragraph" w:styleId="ae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">
    <w:name w:val="header"/>
    <w:basedOn w:val="a"/>
    <w:rsid w:val="00E15175"/>
    <w:pPr>
      <w:spacing w:after="0" w:line="240" w:lineRule="auto"/>
    </w:pPr>
  </w:style>
  <w:style w:type="paragraph" w:styleId="af0">
    <w:name w:val="footer"/>
    <w:basedOn w:val="a"/>
    <w:rsid w:val="00E15175"/>
    <w:pPr>
      <w:spacing w:after="0" w:line="240" w:lineRule="auto"/>
    </w:pPr>
  </w:style>
  <w:style w:type="paragraph" w:styleId="af1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rsid w:val="00E15175"/>
    <w:pPr>
      <w:suppressLineNumbers/>
    </w:pPr>
  </w:style>
  <w:style w:type="paragraph" w:customStyle="1" w:styleId="af4">
    <w:name w:val="Заголовок таблицы"/>
    <w:basedOn w:val="af3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5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7">
    <w:name w:val="Title"/>
    <w:basedOn w:val="a"/>
    <w:next w:val="a"/>
    <w:link w:val="af8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9">
    <w:name w:val="Subtitle"/>
    <w:basedOn w:val="a"/>
    <w:next w:val="a"/>
    <w:link w:val="afa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b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c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2087A-C250-4440-9F36-B03920E4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2017-03-23T10:47:00Z</cp:lastPrinted>
  <dcterms:created xsi:type="dcterms:W3CDTF">2017-03-23T10:48:00Z</dcterms:created>
  <dcterms:modified xsi:type="dcterms:W3CDTF">2017-03-23T10:48:00Z</dcterms:modified>
</cp:coreProperties>
</file>