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3A5BD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BD6">
              <w:rPr>
                <w:sz w:val="28"/>
                <w:szCs w:val="28"/>
              </w:rPr>
              <w:t>9</w:t>
            </w:r>
            <w:r w:rsidRPr="00763099">
              <w:rPr>
                <w:sz w:val="28"/>
                <w:szCs w:val="28"/>
              </w:rPr>
              <w:t xml:space="preserve"> </w:t>
            </w:r>
            <w:r w:rsidR="009311E0">
              <w:rPr>
                <w:sz w:val="28"/>
                <w:szCs w:val="28"/>
              </w:rPr>
              <w:t>мая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030995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AB4B50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A66DE6">
              <w:rPr>
                <w:bCs/>
                <w:sz w:val="28"/>
                <w:szCs w:val="28"/>
              </w:rPr>
              <w:t>6</w:t>
            </w:r>
            <w:r w:rsidR="00030995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030995" w:rsidRPr="001503C3" w:rsidRDefault="00030995" w:rsidP="00030995">
      <w:pPr>
        <w:pStyle w:val="220"/>
        <w:spacing w:before="120" w:after="120"/>
        <w:jc w:val="center"/>
        <w:rPr>
          <w:b/>
          <w:sz w:val="28"/>
          <w:szCs w:val="28"/>
        </w:rPr>
      </w:pPr>
      <w:r w:rsidRPr="001503C3">
        <w:rPr>
          <w:b/>
          <w:sz w:val="28"/>
          <w:szCs w:val="28"/>
        </w:rPr>
        <w:t xml:space="preserve">Об отказе в регистрации кандидата </w:t>
      </w:r>
      <w:r w:rsidRPr="001503C3">
        <w:rPr>
          <w:b/>
          <w:bCs/>
          <w:sz w:val="28"/>
          <w:szCs w:val="28"/>
        </w:rPr>
        <w:t xml:space="preserve">в депутаты городского Совета депутатов муниципального образования «Посёлок </w:t>
      </w:r>
      <w:proofErr w:type="gramStart"/>
      <w:r w:rsidRPr="001503C3">
        <w:rPr>
          <w:b/>
          <w:bCs/>
          <w:sz w:val="28"/>
          <w:szCs w:val="28"/>
        </w:rPr>
        <w:t>Донское</w:t>
      </w:r>
      <w:proofErr w:type="gramEnd"/>
      <w:r w:rsidRPr="001503C3">
        <w:rPr>
          <w:b/>
          <w:bCs/>
          <w:sz w:val="28"/>
          <w:szCs w:val="28"/>
        </w:rPr>
        <w:t>» по одномандатному избирательному округу № 1 Д.Г. Кавелич</w:t>
      </w:r>
    </w:p>
    <w:p w:rsidR="00030995" w:rsidRPr="00030995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proofErr w:type="gramStart"/>
      <w:r w:rsidRPr="00030995">
        <w:rPr>
          <w:sz w:val="28"/>
          <w:szCs w:val="28"/>
        </w:rPr>
        <w:t xml:space="preserve">Рассмотрев поступившие в избирательную комиссию заявление </w:t>
      </w:r>
      <w:r>
        <w:rPr>
          <w:sz w:val="28"/>
          <w:szCs w:val="28"/>
        </w:rPr>
        <w:t>Кавелич</w:t>
      </w:r>
      <w:r w:rsidR="007A2AC7">
        <w:rPr>
          <w:sz w:val="28"/>
          <w:szCs w:val="28"/>
        </w:rPr>
        <w:t>а</w:t>
      </w:r>
      <w:r>
        <w:rPr>
          <w:sz w:val="28"/>
          <w:szCs w:val="28"/>
        </w:rPr>
        <w:t xml:space="preserve"> Дмитрия Георгиевича</w:t>
      </w:r>
      <w:r w:rsidRPr="00030995">
        <w:rPr>
          <w:sz w:val="28"/>
          <w:szCs w:val="28"/>
        </w:rPr>
        <w:t xml:space="preserve"> о согласии баллотироваться кандидатом </w:t>
      </w:r>
      <w:r w:rsidRPr="00030995">
        <w:rPr>
          <w:bCs/>
          <w:sz w:val="28"/>
          <w:szCs w:val="28"/>
        </w:rPr>
        <w:t>в депутаты городского Совета депутатов муниципального образования «Посёлок Донское» по одномандатному избирательному округу №</w:t>
      </w:r>
      <w:r>
        <w:rPr>
          <w:bCs/>
          <w:sz w:val="28"/>
          <w:szCs w:val="28"/>
        </w:rPr>
        <w:t>1</w:t>
      </w:r>
      <w:r w:rsidRPr="00030995">
        <w:rPr>
          <w:sz w:val="28"/>
          <w:szCs w:val="28"/>
        </w:rPr>
        <w:t xml:space="preserve"> в порядке самовыдвижения и другие документы, представленные кандидатом, проверив соответствие порядка выдвижения кандидата требованиям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</w:t>
      </w:r>
      <w:proofErr w:type="gramEnd"/>
      <w:r w:rsidRPr="00030995">
        <w:rPr>
          <w:sz w:val="28"/>
          <w:szCs w:val="28"/>
        </w:rPr>
        <w:t xml:space="preserve"> «</w:t>
      </w:r>
      <w:proofErr w:type="gramStart"/>
      <w:r w:rsidRPr="00030995">
        <w:rPr>
          <w:sz w:val="28"/>
          <w:szCs w:val="28"/>
        </w:rPr>
        <w:t xml:space="preserve">О муниципальных выборах в Калининградской области», избирательная комиссия установила следующее: кандидатом </w:t>
      </w:r>
      <w:r>
        <w:rPr>
          <w:sz w:val="28"/>
          <w:szCs w:val="28"/>
        </w:rPr>
        <w:t>Д.Г. Кавелич</w:t>
      </w:r>
      <w:r w:rsidRPr="00030995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030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03099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30995">
        <w:rPr>
          <w:sz w:val="28"/>
          <w:szCs w:val="28"/>
        </w:rPr>
        <w:t xml:space="preserve"> года представлены документы о согласии баллотироваться кандидатом </w:t>
      </w:r>
      <w:r w:rsidRPr="00030995">
        <w:rPr>
          <w:bCs/>
          <w:sz w:val="28"/>
          <w:szCs w:val="28"/>
        </w:rPr>
        <w:t>в депутаты городского Совета депутатов муниципального образования «Посёлок Донское» по одномандатному избирательному округу №</w:t>
      </w:r>
      <w:r>
        <w:rPr>
          <w:bCs/>
          <w:sz w:val="28"/>
          <w:szCs w:val="28"/>
        </w:rPr>
        <w:t>1</w:t>
      </w:r>
      <w:r w:rsidRPr="00030995">
        <w:rPr>
          <w:sz w:val="28"/>
          <w:szCs w:val="28"/>
        </w:rPr>
        <w:t xml:space="preserve"> в порядке самовыдвижения. </w:t>
      </w:r>
      <w:r>
        <w:rPr>
          <w:sz w:val="28"/>
          <w:szCs w:val="28"/>
        </w:rPr>
        <w:t>23 мая 2017 года Д. Г. Кавелич</w:t>
      </w:r>
      <w:r w:rsidRPr="00030995">
        <w:rPr>
          <w:sz w:val="28"/>
          <w:szCs w:val="28"/>
        </w:rPr>
        <w:t xml:space="preserve"> представил документы, необходимые для регистрации (подписные листы с подписями избирателей (одна папка</w:t>
      </w:r>
      <w:proofErr w:type="gramEnd"/>
      <w:r w:rsidRPr="00030995">
        <w:rPr>
          <w:sz w:val="28"/>
          <w:szCs w:val="28"/>
        </w:rPr>
        <w:t xml:space="preserve">, </w:t>
      </w:r>
      <w:proofErr w:type="gramStart"/>
      <w:r w:rsidRPr="00030995">
        <w:rPr>
          <w:sz w:val="28"/>
          <w:szCs w:val="28"/>
        </w:rPr>
        <w:t xml:space="preserve">пять листов, 14 (четырнадцать) подписей), протокол </w:t>
      </w:r>
      <w:r>
        <w:rPr>
          <w:sz w:val="28"/>
          <w:szCs w:val="28"/>
        </w:rPr>
        <w:t xml:space="preserve">об итогах сбора подписей. </w:t>
      </w:r>
      <w:r w:rsidRPr="00030995">
        <w:rPr>
          <w:sz w:val="28"/>
          <w:szCs w:val="28"/>
        </w:rPr>
        <w:t xml:space="preserve"> </w:t>
      </w:r>
      <w:r>
        <w:rPr>
          <w:sz w:val="28"/>
          <w:szCs w:val="28"/>
        </w:rPr>
        <w:t>25 мая</w:t>
      </w:r>
      <w:r w:rsidRPr="0003099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30995">
        <w:rPr>
          <w:sz w:val="28"/>
          <w:szCs w:val="28"/>
        </w:rPr>
        <w:t xml:space="preserve"> года с участием кандидата в депутаты </w:t>
      </w:r>
      <w:r>
        <w:rPr>
          <w:sz w:val="28"/>
          <w:szCs w:val="28"/>
        </w:rPr>
        <w:t>Д.Г. Кавелич</w:t>
      </w:r>
      <w:r w:rsidR="007A2A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30995">
        <w:rPr>
          <w:sz w:val="28"/>
          <w:szCs w:val="28"/>
        </w:rPr>
        <w:t xml:space="preserve"> рабочая группа по проверке подписных листов, утвержденная решением избирательной комиссии № </w:t>
      </w:r>
      <w:r>
        <w:rPr>
          <w:sz w:val="28"/>
          <w:szCs w:val="28"/>
        </w:rPr>
        <w:t>4</w:t>
      </w:r>
      <w:r w:rsidRPr="00030995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Pr="0003099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030995">
        <w:rPr>
          <w:sz w:val="28"/>
          <w:szCs w:val="28"/>
        </w:rPr>
        <w:t xml:space="preserve"> от </w:t>
      </w:r>
      <w:r>
        <w:rPr>
          <w:sz w:val="28"/>
          <w:szCs w:val="28"/>
        </w:rPr>
        <w:t>11 мая</w:t>
      </w:r>
      <w:r w:rsidRPr="0003099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30995">
        <w:rPr>
          <w:sz w:val="28"/>
          <w:szCs w:val="28"/>
        </w:rPr>
        <w:t xml:space="preserve"> года, в составе членов избирательной комиссии с правом решающего голоса </w:t>
      </w:r>
      <w:r>
        <w:rPr>
          <w:sz w:val="28"/>
          <w:szCs w:val="28"/>
        </w:rPr>
        <w:t>Велетнюк Е.А., Котляр О.В., Лаврентьева С.И.,</w:t>
      </w:r>
      <w:proofErr w:type="gramEnd"/>
      <w:r>
        <w:rPr>
          <w:sz w:val="28"/>
          <w:szCs w:val="28"/>
        </w:rPr>
        <w:t xml:space="preserve"> Лохова В.В.</w:t>
      </w:r>
      <w:r w:rsidRPr="00030995">
        <w:rPr>
          <w:sz w:val="28"/>
          <w:szCs w:val="28"/>
        </w:rPr>
        <w:t xml:space="preserve"> в соответствии со статьей 27 закона Калининградской области «О муниципальных выборах в Калининградской области», провела проверку соблюдения порядка сбора подписей, оформления подписных листов, достоверность сведений об избирателях и подписей избирателей, содержащихся в подписных листах, собранных в поддержку кандидата. </w:t>
      </w:r>
    </w:p>
    <w:p w:rsidR="00030995" w:rsidRPr="00030995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r w:rsidRPr="00030995">
        <w:rPr>
          <w:sz w:val="28"/>
          <w:szCs w:val="28"/>
        </w:rPr>
        <w:t>В результате проверки признаны недействительными:</w:t>
      </w:r>
    </w:p>
    <w:p w:rsidR="00030995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r w:rsidRPr="00030995">
        <w:rPr>
          <w:sz w:val="28"/>
          <w:szCs w:val="28"/>
        </w:rPr>
        <w:t xml:space="preserve">- </w:t>
      </w:r>
      <w:r w:rsidR="00CC2D92">
        <w:rPr>
          <w:sz w:val="28"/>
          <w:szCs w:val="28"/>
        </w:rPr>
        <w:t>5</w:t>
      </w:r>
      <w:r w:rsidRPr="00030995">
        <w:rPr>
          <w:sz w:val="28"/>
          <w:szCs w:val="28"/>
        </w:rPr>
        <w:t xml:space="preserve"> подписей на основании </w:t>
      </w:r>
      <w:proofErr w:type="spellStart"/>
      <w:r w:rsidRPr="00030995">
        <w:rPr>
          <w:sz w:val="28"/>
          <w:szCs w:val="28"/>
        </w:rPr>
        <w:t>пп</w:t>
      </w:r>
      <w:proofErr w:type="spellEnd"/>
      <w:r w:rsidRPr="00030995">
        <w:rPr>
          <w:sz w:val="28"/>
          <w:szCs w:val="28"/>
        </w:rPr>
        <w:t xml:space="preserve">. «г» пункта 10 статьи 27 закона Калининградской области «О муниципальных выборах в Калининградской области» </w:t>
      </w:r>
      <w:r w:rsidR="00CC2D92">
        <w:rPr>
          <w:sz w:val="28"/>
          <w:szCs w:val="28"/>
        </w:rPr>
        <w:t xml:space="preserve"> подписи избирателей без указания каких-либо сведений, требуемых в соответствии с ФЗ-67 (</w:t>
      </w:r>
      <w:r w:rsidRPr="00030995">
        <w:rPr>
          <w:sz w:val="28"/>
          <w:szCs w:val="28"/>
        </w:rPr>
        <w:t>неполн</w:t>
      </w:r>
      <w:r w:rsidR="00CC2D92">
        <w:rPr>
          <w:sz w:val="28"/>
          <w:szCs w:val="28"/>
        </w:rPr>
        <w:t>ый</w:t>
      </w:r>
      <w:r w:rsidRPr="00030995">
        <w:rPr>
          <w:sz w:val="28"/>
          <w:szCs w:val="28"/>
        </w:rPr>
        <w:t xml:space="preserve"> адреса места жительства избирателей</w:t>
      </w:r>
      <w:r w:rsidR="00CC2D92">
        <w:rPr>
          <w:sz w:val="28"/>
          <w:szCs w:val="28"/>
        </w:rPr>
        <w:t>), (что</w:t>
      </w:r>
      <w:r w:rsidRPr="00030995">
        <w:rPr>
          <w:sz w:val="28"/>
          <w:szCs w:val="28"/>
        </w:rPr>
        <w:t xml:space="preserve"> составило </w:t>
      </w:r>
      <w:r w:rsidR="00CC2D92">
        <w:rPr>
          <w:sz w:val="28"/>
          <w:szCs w:val="28"/>
        </w:rPr>
        <w:t>35</w:t>
      </w:r>
      <w:r w:rsidRPr="00030995">
        <w:rPr>
          <w:sz w:val="28"/>
          <w:szCs w:val="28"/>
        </w:rPr>
        <w:t xml:space="preserve"> % от числа проверенных подписей);</w:t>
      </w:r>
    </w:p>
    <w:p w:rsidR="00575B33" w:rsidRPr="00030995" w:rsidRDefault="00575B33" w:rsidP="00030995">
      <w:pPr>
        <w:pStyle w:val="220"/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подпись </w:t>
      </w:r>
      <w:proofErr w:type="spellStart"/>
      <w:r>
        <w:rPr>
          <w:sz w:val="28"/>
          <w:szCs w:val="28"/>
        </w:rPr>
        <w:t>Болкунова</w:t>
      </w:r>
      <w:proofErr w:type="spellEnd"/>
      <w:r>
        <w:rPr>
          <w:sz w:val="28"/>
          <w:szCs w:val="28"/>
        </w:rPr>
        <w:t xml:space="preserve"> Владимира Илья </w:t>
      </w:r>
      <w:r w:rsidRPr="00030995">
        <w:rPr>
          <w:sz w:val="28"/>
          <w:szCs w:val="28"/>
        </w:rPr>
        <w:t xml:space="preserve">на основании </w:t>
      </w:r>
      <w:proofErr w:type="spellStart"/>
      <w:r w:rsidRPr="00030995">
        <w:rPr>
          <w:sz w:val="28"/>
          <w:szCs w:val="28"/>
        </w:rPr>
        <w:t>пп</w:t>
      </w:r>
      <w:proofErr w:type="spellEnd"/>
      <w:r w:rsidRPr="00030995">
        <w:rPr>
          <w:sz w:val="28"/>
          <w:szCs w:val="28"/>
        </w:rPr>
        <w:t xml:space="preserve">. «г» пункта 10 статьи 27 закона Калининградской области «О муниципальных выборах в Калининградской области» </w:t>
      </w:r>
      <w:r>
        <w:rPr>
          <w:sz w:val="28"/>
          <w:szCs w:val="28"/>
        </w:rPr>
        <w:t xml:space="preserve"> подписи избирателей без указания каких-либо сведений, требуемых в соответствии с ФЗ-67 (избирателем не указаны год рождения и паспортные данные)</w:t>
      </w:r>
      <w:r w:rsidR="00DE0F04">
        <w:rPr>
          <w:sz w:val="28"/>
          <w:szCs w:val="28"/>
        </w:rPr>
        <w:t>;</w:t>
      </w:r>
    </w:p>
    <w:p w:rsidR="00030995" w:rsidRPr="00030995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r w:rsidRPr="00030995">
        <w:rPr>
          <w:sz w:val="28"/>
          <w:szCs w:val="28"/>
        </w:rPr>
        <w:lastRenderedPageBreak/>
        <w:t xml:space="preserve">- все 14 подписей </w:t>
      </w:r>
      <w:r w:rsidR="00CC2D92">
        <w:rPr>
          <w:sz w:val="28"/>
          <w:szCs w:val="28"/>
        </w:rPr>
        <w:t xml:space="preserve">на основании </w:t>
      </w:r>
      <w:proofErr w:type="spellStart"/>
      <w:r w:rsidR="00CC2D92">
        <w:rPr>
          <w:sz w:val="28"/>
          <w:szCs w:val="28"/>
        </w:rPr>
        <w:t>пп</w:t>
      </w:r>
      <w:proofErr w:type="spellEnd"/>
      <w:r w:rsidR="00CC2D92">
        <w:rPr>
          <w:sz w:val="28"/>
          <w:szCs w:val="28"/>
        </w:rPr>
        <w:t>. «</w:t>
      </w:r>
      <w:proofErr w:type="spellStart"/>
      <w:r w:rsidR="00CC2D92">
        <w:rPr>
          <w:sz w:val="28"/>
          <w:szCs w:val="28"/>
        </w:rPr>
        <w:t>з</w:t>
      </w:r>
      <w:proofErr w:type="spellEnd"/>
      <w:r w:rsidR="00CC2D92">
        <w:rPr>
          <w:sz w:val="28"/>
          <w:szCs w:val="28"/>
        </w:rPr>
        <w:t xml:space="preserve">» пункта 10 статьи 27 </w:t>
      </w:r>
      <w:r w:rsidR="00CC2D92" w:rsidRPr="00030995">
        <w:rPr>
          <w:sz w:val="28"/>
          <w:szCs w:val="28"/>
        </w:rPr>
        <w:t xml:space="preserve">закона Калининградской области «О муниципальных выборах в Калининградской области» </w:t>
      </w:r>
      <w:r w:rsidR="00CC2D92">
        <w:rPr>
          <w:sz w:val="28"/>
          <w:szCs w:val="28"/>
        </w:rPr>
        <w:t xml:space="preserve">- сведения о </w:t>
      </w:r>
      <w:proofErr w:type="gramStart"/>
      <w:r w:rsidR="00CC2D92">
        <w:rPr>
          <w:sz w:val="28"/>
          <w:szCs w:val="28"/>
        </w:rPr>
        <w:t>лице, осуществлявшем сбор подписей избирателей указаны</w:t>
      </w:r>
      <w:proofErr w:type="gramEnd"/>
      <w:r w:rsidR="00CC2D92">
        <w:rPr>
          <w:sz w:val="28"/>
          <w:szCs w:val="28"/>
        </w:rPr>
        <w:t xml:space="preserve"> в подписном листе не в полном объеме (отсутствуют сведения о паспортных данных</w:t>
      </w:r>
      <w:r w:rsidRPr="00030995">
        <w:rPr>
          <w:sz w:val="28"/>
          <w:szCs w:val="28"/>
        </w:rPr>
        <w:t>);</w:t>
      </w:r>
    </w:p>
    <w:p w:rsidR="00030995" w:rsidRPr="00030995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r w:rsidRPr="00030995">
        <w:rPr>
          <w:sz w:val="28"/>
          <w:szCs w:val="28"/>
        </w:rPr>
        <w:t xml:space="preserve">Кроме того, подписные листы в поддержку самовыдвижения </w:t>
      </w:r>
      <w:r w:rsidR="00575B33">
        <w:rPr>
          <w:sz w:val="28"/>
          <w:szCs w:val="28"/>
        </w:rPr>
        <w:t>Д. Г. Кавелич</w:t>
      </w:r>
      <w:r w:rsidR="007A2AC7">
        <w:rPr>
          <w:sz w:val="28"/>
          <w:szCs w:val="28"/>
        </w:rPr>
        <w:t>а</w:t>
      </w:r>
      <w:r w:rsidRPr="00030995">
        <w:rPr>
          <w:sz w:val="28"/>
          <w:szCs w:val="28"/>
        </w:rPr>
        <w:t xml:space="preserve"> не пронумерованы.</w:t>
      </w:r>
    </w:p>
    <w:p w:rsidR="00030995" w:rsidRPr="00030995" w:rsidRDefault="00030995" w:rsidP="000309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0995">
        <w:rPr>
          <w:sz w:val="28"/>
          <w:szCs w:val="28"/>
        </w:rPr>
        <w:t xml:space="preserve">Рабочей группой составлен итоговый протокол «О результатах проверки подписных листов с подписями избирателей в поддержку кандидата </w:t>
      </w:r>
      <w:r w:rsidRPr="00030995">
        <w:rPr>
          <w:bCs/>
          <w:sz w:val="28"/>
          <w:szCs w:val="28"/>
        </w:rPr>
        <w:t>в депутаты городского Совета депутатов муниципального образования «Посёлок Донское» по одномандатному избирательному округу №</w:t>
      </w:r>
      <w:r w:rsidR="00575B33">
        <w:rPr>
          <w:bCs/>
          <w:sz w:val="28"/>
          <w:szCs w:val="28"/>
        </w:rPr>
        <w:t>1</w:t>
      </w:r>
      <w:r w:rsidRPr="00030995">
        <w:rPr>
          <w:sz w:val="28"/>
          <w:szCs w:val="28"/>
        </w:rPr>
        <w:t xml:space="preserve"> </w:t>
      </w:r>
      <w:r w:rsidR="00575B33">
        <w:rPr>
          <w:sz w:val="28"/>
          <w:szCs w:val="28"/>
        </w:rPr>
        <w:t>Д. Г. Кавелич</w:t>
      </w:r>
      <w:r w:rsidR="007A2AC7">
        <w:rPr>
          <w:sz w:val="28"/>
          <w:szCs w:val="28"/>
        </w:rPr>
        <w:t>а</w:t>
      </w:r>
      <w:r w:rsidRPr="00030995">
        <w:rPr>
          <w:sz w:val="28"/>
          <w:szCs w:val="28"/>
        </w:rPr>
        <w:t>, в котором отражены вышеуказанные основания, копия данного итогового протокола от 2</w:t>
      </w:r>
      <w:r w:rsidR="00575B33">
        <w:rPr>
          <w:sz w:val="28"/>
          <w:szCs w:val="28"/>
        </w:rPr>
        <w:t>5</w:t>
      </w:r>
      <w:r w:rsidRPr="00030995">
        <w:rPr>
          <w:sz w:val="28"/>
          <w:szCs w:val="28"/>
        </w:rPr>
        <w:t xml:space="preserve"> </w:t>
      </w:r>
      <w:r w:rsidR="00575B33">
        <w:rPr>
          <w:sz w:val="28"/>
          <w:szCs w:val="28"/>
        </w:rPr>
        <w:t>мая</w:t>
      </w:r>
      <w:r w:rsidRPr="00030995">
        <w:rPr>
          <w:sz w:val="28"/>
          <w:szCs w:val="28"/>
        </w:rPr>
        <w:t xml:space="preserve"> 201</w:t>
      </w:r>
      <w:r w:rsidR="00575B33">
        <w:rPr>
          <w:sz w:val="28"/>
          <w:szCs w:val="28"/>
        </w:rPr>
        <w:t>7</w:t>
      </w:r>
      <w:r w:rsidRPr="00030995">
        <w:rPr>
          <w:sz w:val="28"/>
          <w:szCs w:val="28"/>
        </w:rPr>
        <w:t xml:space="preserve"> года вручена кандидату в депутаты </w:t>
      </w:r>
      <w:r w:rsidR="00575B33">
        <w:rPr>
          <w:sz w:val="28"/>
          <w:szCs w:val="28"/>
        </w:rPr>
        <w:t>Д. Г. Кавелич</w:t>
      </w:r>
      <w:r w:rsidR="007A2AC7">
        <w:rPr>
          <w:sz w:val="28"/>
          <w:szCs w:val="28"/>
        </w:rPr>
        <w:t>у</w:t>
      </w:r>
      <w:r w:rsidRPr="00030995">
        <w:rPr>
          <w:sz w:val="28"/>
          <w:szCs w:val="28"/>
        </w:rPr>
        <w:t>.</w:t>
      </w:r>
      <w:proofErr w:type="gramEnd"/>
    </w:p>
    <w:p w:rsidR="00030995" w:rsidRPr="00030995" w:rsidRDefault="00030995" w:rsidP="00030995">
      <w:pPr>
        <w:pStyle w:val="21"/>
        <w:ind w:firstLine="709"/>
        <w:jc w:val="both"/>
        <w:rPr>
          <w:szCs w:val="28"/>
        </w:rPr>
      </w:pPr>
      <w:proofErr w:type="gramStart"/>
      <w:r w:rsidRPr="00030995">
        <w:rPr>
          <w:szCs w:val="28"/>
        </w:rPr>
        <w:t xml:space="preserve">На основании итогового протокола рабочей группы признавшей 100% от числа проверенных подписей недействительными, руководствуясь статьей 28, </w:t>
      </w:r>
      <w:proofErr w:type="spellStart"/>
      <w:r w:rsidRPr="00030995">
        <w:rPr>
          <w:szCs w:val="28"/>
        </w:rPr>
        <w:t>пп</w:t>
      </w:r>
      <w:proofErr w:type="spellEnd"/>
      <w:r w:rsidRPr="00030995">
        <w:rPr>
          <w:szCs w:val="28"/>
        </w:rPr>
        <w:t>. 7 п.</w:t>
      </w:r>
      <w:r w:rsidR="00575B33">
        <w:rPr>
          <w:szCs w:val="28"/>
        </w:rPr>
        <w:t xml:space="preserve"> </w:t>
      </w:r>
      <w:r w:rsidRPr="00030995">
        <w:rPr>
          <w:szCs w:val="28"/>
        </w:rPr>
        <w:t>2 статьи 79 Закона Калининградской области «О муниципальных выборах в Калининградской области» (основаниями отказа в регистрации кандидата являются: недостаточное количество достоверных подписей избирателей, представл</w:t>
      </w:r>
      <w:r w:rsidR="00575B33">
        <w:rPr>
          <w:szCs w:val="28"/>
        </w:rPr>
        <w:t>енных для регистрации кандидата</w:t>
      </w:r>
      <w:r w:rsidRPr="00030995">
        <w:rPr>
          <w:szCs w:val="28"/>
        </w:rPr>
        <w:t xml:space="preserve">), Светлогорская территориальная избирательная комиссия (с полномочиями окружной избирательной комиссии одномандатного избирательного округа </w:t>
      </w:r>
      <w:r w:rsidR="00575B33">
        <w:rPr>
          <w:szCs w:val="28"/>
          <w:shd w:val="clear" w:color="auto" w:fill="FFFFFF"/>
        </w:rPr>
        <w:t>№1</w:t>
      </w:r>
      <w:r w:rsidRPr="00030995">
        <w:rPr>
          <w:szCs w:val="28"/>
          <w:shd w:val="clear" w:color="auto" w:fill="FFFFFF"/>
        </w:rPr>
        <w:t xml:space="preserve"> </w:t>
      </w:r>
      <w:r w:rsidRPr="00030995">
        <w:rPr>
          <w:szCs w:val="28"/>
        </w:rPr>
        <w:t>муниципального</w:t>
      </w:r>
      <w:proofErr w:type="gramEnd"/>
      <w:r w:rsidRPr="00030995">
        <w:rPr>
          <w:szCs w:val="28"/>
        </w:rPr>
        <w:t xml:space="preserve"> образования «Посёлок </w:t>
      </w:r>
      <w:proofErr w:type="gramStart"/>
      <w:r w:rsidRPr="00030995">
        <w:rPr>
          <w:szCs w:val="28"/>
        </w:rPr>
        <w:t>Донское</w:t>
      </w:r>
      <w:proofErr w:type="gramEnd"/>
      <w:r w:rsidRPr="00030995">
        <w:rPr>
          <w:szCs w:val="28"/>
        </w:rPr>
        <w:t>») решила:</w:t>
      </w:r>
    </w:p>
    <w:p w:rsidR="00030995" w:rsidRPr="00030995" w:rsidRDefault="00030995" w:rsidP="00030995">
      <w:pPr>
        <w:pStyle w:val="211"/>
        <w:snapToGrid w:val="0"/>
        <w:ind w:firstLine="708"/>
        <w:jc w:val="both"/>
        <w:rPr>
          <w:b w:val="0"/>
          <w:sz w:val="28"/>
          <w:szCs w:val="28"/>
        </w:rPr>
      </w:pPr>
      <w:r w:rsidRPr="00030995">
        <w:rPr>
          <w:b w:val="0"/>
          <w:sz w:val="28"/>
          <w:szCs w:val="28"/>
        </w:rPr>
        <w:t xml:space="preserve">1. Отказать в регистрации кандидата </w:t>
      </w:r>
      <w:r w:rsidRPr="00030995">
        <w:rPr>
          <w:b w:val="0"/>
          <w:bCs/>
          <w:sz w:val="28"/>
          <w:szCs w:val="28"/>
        </w:rPr>
        <w:t>в депутаты городского Совета депутатов муниципального образования «Посёлок Донское» по одномандатному избирательному округу №</w:t>
      </w:r>
      <w:r w:rsidR="00595AFF">
        <w:rPr>
          <w:b w:val="0"/>
          <w:bCs/>
          <w:sz w:val="28"/>
          <w:szCs w:val="28"/>
        </w:rPr>
        <w:t>1</w:t>
      </w:r>
      <w:r w:rsidRPr="00030995">
        <w:rPr>
          <w:b w:val="0"/>
          <w:bCs/>
          <w:sz w:val="28"/>
          <w:szCs w:val="28"/>
        </w:rPr>
        <w:t xml:space="preserve"> </w:t>
      </w:r>
      <w:r w:rsidR="00595AFF">
        <w:rPr>
          <w:b w:val="0"/>
          <w:bCs/>
          <w:sz w:val="28"/>
          <w:szCs w:val="28"/>
        </w:rPr>
        <w:t>Кавелич</w:t>
      </w:r>
      <w:r w:rsidR="007A2AC7">
        <w:rPr>
          <w:b w:val="0"/>
          <w:bCs/>
          <w:sz w:val="28"/>
          <w:szCs w:val="28"/>
        </w:rPr>
        <w:t>а</w:t>
      </w:r>
      <w:r w:rsidR="00595AFF">
        <w:rPr>
          <w:b w:val="0"/>
          <w:bCs/>
          <w:sz w:val="28"/>
          <w:szCs w:val="28"/>
        </w:rPr>
        <w:t xml:space="preserve"> Дмитрия Георгиевича</w:t>
      </w:r>
      <w:r w:rsidR="00595AFF">
        <w:rPr>
          <w:b w:val="0"/>
          <w:sz w:val="28"/>
          <w:szCs w:val="28"/>
        </w:rPr>
        <w:t>, 197</w:t>
      </w:r>
      <w:r w:rsidRPr="00030995">
        <w:rPr>
          <w:b w:val="0"/>
          <w:sz w:val="28"/>
          <w:szCs w:val="28"/>
        </w:rPr>
        <w:t xml:space="preserve">7 года рождения; гражданина Российской Федерации; </w:t>
      </w:r>
      <w:r w:rsidR="007A2AC7">
        <w:rPr>
          <w:b w:val="0"/>
          <w:sz w:val="28"/>
          <w:szCs w:val="28"/>
        </w:rPr>
        <w:t xml:space="preserve">профессиональное </w:t>
      </w:r>
      <w:r w:rsidRPr="00030995">
        <w:rPr>
          <w:b w:val="0"/>
          <w:sz w:val="28"/>
          <w:szCs w:val="28"/>
        </w:rPr>
        <w:t xml:space="preserve">образование высшее; место жительства: Калининградская область, </w:t>
      </w:r>
      <w:proofErr w:type="gramStart"/>
      <w:r w:rsidR="007A2AC7">
        <w:rPr>
          <w:b w:val="0"/>
          <w:sz w:val="28"/>
          <w:szCs w:val="28"/>
        </w:rPr>
        <w:t>г</w:t>
      </w:r>
      <w:proofErr w:type="gramEnd"/>
      <w:r w:rsidR="007A2AC7">
        <w:rPr>
          <w:b w:val="0"/>
          <w:sz w:val="28"/>
          <w:szCs w:val="28"/>
        </w:rPr>
        <w:t>. Калининград</w:t>
      </w:r>
      <w:r w:rsidRPr="00030995">
        <w:rPr>
          <w:b w:val="0"/>
          <w:sz w:val="28"/>
          <w:szCs w:val="28"/>
        </w:rPr>
        <w:t xml:space="preserve">; основное место работы и должность: </w:t>
      </w:r>
      <w:r w:rsidR="007A2AC7">
        <w:rPr>
          <w:b w:val="0"/>
          <w:sz w:val="28"/>
          <w:szCs w:val="28"/>
        </w:rPr>
        <w:t>временно не работает</w:t>
      </w:r>
      <w:r w:rsidRPr="00030995">
        <w:rPr>
          <w:b w:val="0"/>
          <w:sz w:val="28"/>
          <w:szCs w:val="28"/>
        </w:rPr>
        <w:t>.</w:t>
      </w:r>
    </w:p>
    <w:p w:rsidR="00030995" w:rsidRPr="00030995" w:rsidRDefault="00030995" w:rsidP="00030995">
      <w:pPr>
        <w:pStyle w:val="23"/>
        <w:ind w:left="0" w:firstLine="708"/>
        <w:rPr>
          <w:b w:val="0"/>
          <w:i w:val="0"/>
          <w:sz w:val="28"/>
          <w:szCs w:val="28"/>
        </w:rPr>
      </w:pPr>
      <w:r w:rsidRPr="00030995">
        <w:rPr>
          <w:b w:val="0"/>
          <w:i w:val="0"/>
          <w:sz w:val="28"/>
          <w:szCs w:val="28"/>
        </w:rPr>
        <w:t xml:space="preserve">2. Считать </w:t>
      </w:r>
      <w:r w:rsidR="007A2AC7">
        <w:rPr>
          <w:b w:val="0"/>
          <w:i w:val="0"/>
          <w:sz w:val="28"/>
          <w:szCs w:val="28"/>
        </w:rPr>
        <w:t>Д.Г. Кавелича</w:t>
      </w:r>
      <w:r w:rsidRPr="00030995">
        <w:rPr>
          <w:b w:val="0"/>
          <w:i w:val="0"/>
          <w:sz w:val="28"/>
          <w:szCs w:val="28"/>
        </w:rPr>
        <w:t xml:space="preserve"> утратившим права и освобожденным от обязанностей, связанных со статусом кандидата </w:t>
      </w:r>
      <w:r w:rsidRPr="00030995">
        <w:rPr>
          <w:b w:val="0"/>
          <w:bCs w:val="0"/>
          <w:i w:val="0"/>
          <w:sz w:val="28"/>
          <w:szCs w:val="28"/>
        </w:rPr>
        <w:t xml:space="preserve">в депутаты городского Совета депутатов муниципального образования «Посёлок </w:t>
      </w:r>
      <w:proofErr w:type="gramStart"/>
      <w:r w:rsidRPr="00030995">
        <w:rPr>
          <w:b w:val="0"/>
          <w:bCs w:val="0"/>
          <w:i w:val="0"/>
          <w:sz w:val="28"/>
          <w:szCs w:val="28"/>
        </w:rPr>
        <w:t>Донское</w:t>
      </w:r>
      <w:proofErr w:type="gramEnd"/>
      <w:r w:rsidRPr="00030995">
        <w:rPr>
          <w:b w:val="0"/>
          <w:bCs w:val="0"/>
          <w:i w:val="0"/>
          <w:sz w:val="28"/>
          <w:szCs w:val="28"/>
        </w:rPr>
        <w:t>» по одномандатному избирательному округу №</w:t>
      </w:r>
      <w:r w:rsidR="007A2AC7">
        <w:rPr>
          <w:b w:val="0"/>
          <w:bCs w:val="0"/>
          <w:i w:val="0"/>
          <w:sz w:val="28"/>
          <w:szCs w:val="28"/>
        </w:rPr>
        <w:t>1</w:t>
      </w:r>
      <w:r w:rsidR="007A2AC7">
        <w:rPr>
          <w:b w:val="0"/>
          <w:i w:val="0"/>
          <w:sz w:val="28"/>
          <w:szCs w:val="28"/>
        </w:rPr>
        <w:t xml:space="preserve"> </w:t>
      </w:r>
      <w:r w:rsidRPr="00030995">
        <w:rPr>
          <w:b w:val="0"/>
          <w:i w:val="0"/>
          <w:sz w:val="28"/>
          <w:szCs w:val="28"/>
        </w:rPr>
        <w:t>с момента принятия настоящего решения.</w:t>
      </w:r>
    </w:p>
    <w:p w:rsidR="00030995" w:rsidRPr="00030995" w:rsidRDefault="007A2AC7" w:rsidP="007A2AC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Выдать Д.Г. Кавеличу</w:t>
      </w:r>
      <w:r w:rsidR="00030995" w:rsidRPr="00030995">
        <w:rPr>
          <w:sz w:val="28"/>
          <w:szCs w:val="28"/>
        </w:rPr>
        <w:t xml:space="preserve"> копию настоящего решения в течение одних суток с момента принятия решения.</w:t>
      </w:r>
    </w:p>
    <w:p w:rsidR="00030995" w:rsidRPr="00030995" w:rsidRDefault="00030995" w:rsidP="00030995">
      <w:pPr>
        <w:ind w:firstLine="708"/>
        <w:jc w:val="both"/>
        <w:rPr>
          <w:sz w:val="28"/>
          <w:szCs w:val="28"/>
        </w:rPr>
      </w:pPr>
      <w:r w:rsidRPr="00030995">
        <w:rPr>
          <w:sz w:val="28"/>
          <w:szCs w:val="28"/>
        </w:rPr>
        <w:t>4. Передать сведения об отказе в регистрации кандидата для опубликования</w:t>
      </w:r>
      <w:r w:rsidR="007A2AC7">
        <w:rPr>
          <w:sz w:val="28"/>
          <w:szCs w:val="28"/>
        </w:rPr>
        <w:t xml:space="preserve"> в средства массовой информации </w:t>
      </w:r>
      <w:r w:rsidR="007A2AC7" w:rsidRPr="007332D7">
        <w:rPr>
          <w:sz w:val="28"/>
          <w:szCs w:val="28"/>
        </w:rPr>
        <w:t>в течени</w:t>
      </w:r>
      <w:proofErr w:type="gramStart"/>
      <w:r w:rsidR="007A2AC7">
        <w:rPr>
          <w:sz w:val="28"/>
          <w:szCs w:val="28"/>
        </w:rPr>
        <w:t>и</w:t>
      </w:r>
      <w:proofErr w:type="gramEnd"/>
      <w:r w:rsidR="007A2AC7" w:rsidRPr="007332D7">
        <w:rPr>
          <w:sz w:val="28"/>
          <w:szCs w:val="28"/>
        </w:rPr>
        <w:t xml:space="preserve"> 48 часов с момента принятия</w:t>
      </w:r>
      <w:r w:rsidR="007A2AC7">
        <w:rPr>
          <w:sz w:val="28"/>
          <w:szCs w:val="28"/>
        </w:rPr>
        <w:t xml:space="preserve"> решения.</w:t>
      </w:r>
    </w:p>
    <w:p w:rsidR="00030995" w:rsidRPr="00030995" w:rsidRDefault="00030995" w:rsidP="00030995">
      <w:pPr>
        <w:ind w:firstLine="708"/>
        <w:jc w:val="both"/>
        <w:rPr>
          <w:sz w:val="28"/>
          <w:szCs w:val="28"/>
        </w:rPr>
      </w:pPr>
      <w:r w:rsidRPr="00030995">
        <w:rPr>
          <w:sz w:val="28"/>
          <w:szCs w:val="28"/>
        </w:rPr>
        <w:t>5. Ответственность за исполнение данного решения возложить на секретаря избирательной комиссии.</w:t>
      </w:r>
    </w:p>
    <w:p w:rsidR="00030995" w:rsidRPr="00030995" w:rsidRDefault="00030995" w:rsidP="00030995">
      <w:pPr>
        <w:jc w:val="both"/>
        <w:rPr>
          <w:sz w:val="28"/>
          <w:szCs w:val="28"/>
        </w:rPr>
      </w:pPr>
      <w:r w:rsidRPr="00030995">
        <w:rPr>
          <w:sz w:val="28"/>
          <w:szCs w:val="28"/>
        </w:rPr>
        <w:t>Решение принято 2</w:t>
      </w:r>
      <w:r w:rsidR="007A2AC7">
        <w:rPr>
          <w:sz w:val="28"/>
          <w:szCs w:val="28"/>
        </w:rPr>
        <w:t>9</w:t>
      </w:r>
      <w:r w:rsidRPr="00030995">
        <w:rPr>
          <w:sz w:val="28"/>
          <w:szCs w:val="28"/>
        </w:rPr>
        <w:t xml:space="preserve"> </w:t>
      </w:r>
      <w:r w:rsidR="007A2AC7">
        <w:rPr>
          <w:sz w:val="28"/>
          <w:szCs w:val="28"/>
        </w:rPr>
        <w:t>мая</w:t>
      </w:r>
      <w:r w:rsidRPr="00030995">
        <w:rPr>
          <w:sz w:val="28"/>
          <w:szCs w:val="28"/>
        </w:rPr>
        <w:t xml:space="preserve"> 201</w:t>
      </w:r>
      <w:r w:rsidR="007A2AC7">
        <w:rPr>
          <w:sz w:val="28"/>
          <w:szCs w:val="28"/>
        </w:rPr>
        <w:t>7</w:t>
      </w:r>
      <w:r w:rsidRPr="00030995">
        <w:rPr>
          <w:sz w:val="28"/>
          <w:szCs w:val="28"/>
        </w:rPr>
        <w:t xml:space="preserve">  года в </w:t>
      </w:r>
      <w:r w:rsidR="00DE0F04">
        <w:rPr>
          <w:sz w:val="28"/>
          <w:szCs w:val="28"/>
        </w:rPr>
        <w:t>16</w:t>
      </w:r>
      <w:r w:rsidRPr="00030995">
        <w:rPr>
          <w:sz w:val="28"/>
          <w:szCs w:val="28"/>
        </w:rPr>
        <w:t xml:space="preserve"> час </w:t>
      </w:r>
      <w:r w:rsidR="001503C3">
        <w:rPr>
          <w:sz w:val="28"/>
          <w:szCs w:val="28"/>
        </w:rPr>
        <w:t>25</w:t>
      </w:r>
      <w:r w:rsidRPr="00030995">
        <w:rPr>
          <w:sz w:val="28"/>
          <w:szCs w:val="28"/>
        </w:rPr>
        <w:t>мин</w:t>
      </w:r>
      <w:r w:rsidR="00DE0F04">
        <w:rPr>
          <w:sz w:val="28"/>
          <w:szCs w:val="28"/>
        </w:rPr>
        <w:t>.</w:t>
      </w:r>
      <w:r w:rsidRPr="00030995">
        <w:rPr>
          <w:sz w:val="28"/>
          <w:szCs w:val="28"/>
        </w:rPr>
        <w:t xml:space="preserve"> </w:t>
      </w:r>
    </w:p>
    <w:p w:rsidR="007A2AC7" w:rsidRDefault="007A2AC7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7A2AC7">
      <w:pPr>
        <w:shd w:val="clear" w:color="auto" w:fill="FFFFFF"/>
        <w:autoSpaceDE w:val="0"/>
        <w:autoSpaceDN w:val="0"/>
        <w:adjustRightInd w:val="0"/>
        <w:jc w:val="both"/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B7" w:rsidRDefault="00B818B7" w:rsidP="00C058C8">
      <w:r>
        <w:separator/>
      </w:r>
    </w:p>
  </w:endnote>
  <w:endnote w:type="continuationSeparator" w:id="0">
    <w:p w:rsidR="00B818B7" w:rsidRDefault="00B818B7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B7" w:rsidRDefault="00B818B7" w:rsidP="00C058C8">
      <w:r>
        <w:separator/>
      </w:r>
    </w:p>
  </w:footnote>
  <w:footnote w:type="continuationSeparator" w:id="0">
    <w:p w:rsidR="00B818B7" w:rsidRDefault="00B818B7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30995"/>
    <w:rsid w:val="00047EF1"/>
    <w:rsid w:val="00056110"/>
    <w:rsid w:val="0005622B"/>
    <w:rsid w:val="00067D3B"/>
    <w:rsid w:val="000B0821"/>
    <w:rsid w:val="000C0291"/>
    <w:rsid w:val="000C6AD7"/>
    <w:rsid w:val="000F1BDC"/>
    <w:rsid w:val="001230EB"/>
    <w:rsid w:val="001406D9"/>
    <w:rsid w:val="001503C3"/>
    <w:rsid w:val="00152E10"/>
    <w:rsid w:val="001556A1"/>
    <w:rsid w:val="00185944"/>
    <w:rsid w:val="0019637E"/>
    <w:rsid w:val="001F4FDB"/>
    <w:rsid w:val="00204962"/>
    <w:rsid w:val="00235353"/>
    <w:rsid w:val="002422A7"/>
    <w:rsid w:val="0024599D"/>
    <w:rsid w:val="002C2220"/>
    <w:rsid w:val="002D21D3"/>
    <w:rsid w:val="002E29CC"/>
    <w:rsid w:val="002F0708"/>
    <w:rsid w:val="002F0EF4"/>
    <w:rsid w:val="002F4960"/>
    <w:rsid w:val="00342CA8"/>
    <w:rsid w:val="0034401B"/>
    <w:rsid w:val="00385088"/>
    <w:rsid w:val="003911DE"/>
    <w:rsid w:val="003A35EB"/>
    <w:rsid w:val="003A5BD6"/>
    <w:rsid w:val="003C07B4"/>
    <w:rsid w:val="003C732E"/>
    <w:rsid w:val="003D209B"/>
    <w:rsid w:val="003E3240"/>
    <w:rsid w:val="003F532A"/>
    <w:rsid w:val="00406403"/>
    <w:rsid w:val="00416773"/>
    <w:rsid w:val="0042168D"/>
    <w:rsid w:val="00431A26"/>
    <w:rsid w:val="00434D25"/>
    <w:rsid w:val="004419F4"/>
    <w:rsid w:val="00457B3C"/>
    <w:rsid w:val="004673A1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75B33"/>
    <w:rsid w:val="00595AFF"/>
    <w:rsid w:val="005D5D03"/>
    <w:rsid w:val="005F3DDC"/>
    <w:rsid w:val="0064393A"/>
    <w:rsid w:val="00643FD5"/>
    <w:rsid w:val="00661280"/>
    <w:rsid w:val="006727F5"/>
    <w:rsid w:val="006F614A"/>
    <w:rsid w:val="00725052"/>
    <w:rsid w:val="0073467D"/>
    <w:rsid w:val="00736BBD"/>
    <w:rsid w:val="0075240E"/>
    <w:rsid w:val="007562EE"/>
    <w:rsid w:val="00756EE1"/>
    <w:rsid w:val="0077298D"/>
    <w:rsid w:val="00784FA6"/>
    <w:rsid w:val="007A0541"/>
    <w:rsid w:val="007A2AC7"/>
    <w:rsid w:val="007C2C91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46DE"/>
    <w:rsid w:val="00944D58"/>
    <w:rsid w:val="00984375"/>
    <w:rsid w:val="00995339"/>
    <w:rsid w:val="009D172F"/>
    <w:rsid w:val="009E7B4C"/>
    <w:rsid w:val="009F35FF"/>
    <w:rsid w:val="00A12BEB"/>
    <w:rsid w:val="00A66DE6"/>
    <w:rsid w:val="00AA178D"/>
    <w:rsid w:val="00AB4B50"/>
    <w:rsid w:val="00AB71DE"/>
    <w:rsid w:val="00AB73C9"/>
    <w:rsid w:val="00AC4E12"/>
    <w:rsid w:val="00AD0C3B"/>
    <w:rsid w:val="00AD4BB0"/>
    <w:rsid w:val="00B43C8B"/>
    <w:rsid w:val="00B57C98"/>
    <w:rsid w:val="00B65F4E"/>
    <w:rsid w:val="00B76EDD"/>
    <w:rsid w:val="00B818B7"/>
    <w:rsid w:val="00B86819"/>
    <w:rsid w:val="00B9318F"/>
    <w:rsid w:val="00B97FA2"/>
    <w:rsid w:val="00BB74AA"/>
    <w:rsid w:val="00BE418E"/>
    <w:rsid w:val="00C058C8"/>
    <w:rsid w:val="00C11D0D"/>
    <w:rsid w:val="00C201F6"/>
    <w:rsid w:val="00C33429"/>
    <w:rsid w:val="00C47E50"/>
    <w:rsid w:val="00C56A9F"/>
    <w:rsid w:val="00CC2D92"/>
    <w:rsid w:val="00D204C1"/>
    <w:rsid w:val="00D3256E"/>
    <w:rsid w:val="00D752B3"/>
    <w:rsid w:val="00D77015"/>
    <w:rsid w:val="00DC406A"/>
    <w:rsid w:val="00DE0F04"/>
    <w:rsid w:val="00E01F18"/>
    <w:rsid w:val="00E100B7"/>
    <w:rsid w:val="00E127BF"/>
    <w:rsid w:val="00E24546"/>
    <w:rsid w:val="00E62798"/>
    <w:rsid w:val="00E71A28"/>
    <w:rsid w:val="00EA6A52"/>
    <w:rsid w:val="00EC04E1"/>
    <w:rsid w:val="00EE1208"/>
    <w:rsid w:val="00EF08C7"/>
    <w:rsid w:val="00F269F6"/>
    <w:rsid w:val="00F32E8B"/>
    <w:rsid w:val="00F442BD"/>
    <w:rsid w:val="00F61EC1"/>
    <w:rsid w:val="00F75E7E"/>
    <w:rsid w:val="00F8555A"/>
    <w:rsid w:val="00FA4EFC"/>
    <w:rsid w:val="00FB442C"/>
    <w:rsid w:val="00FB6823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1FB4-A003-4F04-8B57-13AC9520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2017-05-29T13:35:00Z</cp:lastPrinted>
  <dcterms:created xsi:type="dcterms:W3CDTF">2017-05-29T11:21:00Z</dcterms:created>
  <dcterms:modified xsi:type="dcterms:W3CDTF">2017-05-29T13:43:00Z</dcterms:modified>
</cp:coreProperties>
</file>