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6173A9" w:rsidRDefault="00006C11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3A9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6173A9" w:rsidRDefault="00006C11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3A9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DF2892" w:rsidRPr="006173A9" w:rsidRDefault="00DF2892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6173A9">
        <w:rPr>
          <w:rFonts w:ascii="Times New Roman" w:hAnsi="Times New Roman"/>
          <w:b/>
          <w:spacing w:val="2"/>
          <w:sz w:val="28"/>
          <w:szCs w:val="28"/>
        </w:rPr>
        <w:t>(</w:t>
      </w:r>
      <w:r w:rsidR="00EF0B44" w:rsidRPr="006173A9">
        <w:rPr>
          <w:rFonts w:ascii="Times New Roman" w:hAnsi="Times New Roman"/>
          <w:b/>
          <w:spacing w:val="2"/>
          <w:sz w:val="28"/>
          <w:szCs w:val="28"/>
        </w:rPr>
        <w:t>с полномочиями избирательной</w:t>
      </w:r>
      <w:r w:rsidRPr="006173A9">
        <w:rPr>
          <w:rFonts w:ascii="Times New Roman" w:hAnsi="Times New Roman"/>
          <w:b/>
          <w:spacing w:val="2"/>
          <w:sz w:val="28"/>
          <w:szCs w:val="28"/>
        </w:rPr>
        <w:t xml:space="preserve"> комисси</w:t>
      </w:r>
      <w:r w:rsidR="00EF0B44" w:rsidRPr="006173A9">
        <w:rPr>
          <w:rFonts w:ascii="Times New Roman" w:hAnsi="Times New Roman"/>
          <w:b/>
          <w:spacing w:val="2"/>
          <w:sz w:val="28"/>
          <w:szCs w:val="28"/>
        </w:rPr>
        <w:t>и</w:t>
      </w:r>
      <w:r w:rsidRPr="006173A9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муниципального образования </w:t>
      </w:r>
      <w:proofErr w:type="gramEnd"/>
    </w:p>
    <w:p w:rsidR="00DF2892" w:rsidRPr="006173A9" w:rsidRDefault="00DF2892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3A9">
        <w:rPr>
          <w:rFonts w:ascii="Times New Roman" w:hAnsi="Times New Roman"/>
          <w:b/>
          <w:spacing w:val="2"/>
          <w:sz w:val="28"/>
          <w:szCs w:val="28"/>
        </w:rPr>
        <w:t>«Светлогорский городской округ»)</w:t>
      </w:r>
    </w:p>
    <w:p w:rsidR="000C6D2B" w:rsidRPr="006173A9" w:rsidRDefault="000C6D2B" w:rsidP="003840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6173A9" w:rsidRDefault="000C6D2B" w:rsidP="003840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3A9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6173A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6173A9" w:rsidRDefault="004C22E7" w:rsidP="003840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>2</w:t>
            </w:r>
            <w:r w:rsidR="00384053" w:rsidRPr="006173A9">
              <w:rPr>
                <w:rFonts w:ascii="Times New Roman" w:hAnsi="Times New Roman"/>
                <w:sz w:val="28"/>
                <w:szCs w:val="28"/>
              </w:rPr>
              <w:t>0</w:t>
            </w:r>
            <w:r w:rsidR="00C05D93" w:rsidRPr="00617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053" w:rsidRPr="006173A9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617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C11" w:rsidRPr="006173A9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6173A9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6173A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6173A9" w:rsidRDefault="00006C11" w:rsidP="0039335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3A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645F9F">
              <w:rPr>
                <w:rFonts w:ascii="Times New Roman" w:hAnsi="Times New Roman"/>
                <w:bCs/>
                <w:sz w:val="28"/>
                <w:szCs w:val="28"/>
              </w:rPr>
              <w:t>80/414</w:t>
            </w:r>
            <w:r w:rsidRPr="006173A9">
              <w:rPr>
                <w:rFonts w:ascii="Times New Roman" w:hAnsi="Times New Roman"/>
                <w:bCs/>
                <w:sz w:val="28"/>
                <w:szCs w:val="28"/>
              </w:rPr>
              <w:t xml:space="preserve"> -4</w:t>
            </w:r>
          </w:p>
        </w:tc>
      </w:tr>
    </w:tbl>
    <w:p w:rsidR="000C6D2B" w:rsidRPr="006173A9" w:rsidRDefault="000C6D2B" w:rsidP="00384053">
      <w:pPr>
        <w:pStyle w:val="af6"/>
        <w:ind w:left="1080"/>
        <w:rPr>
          <w:sz w:val="28"/>
          <w:szCs w:val="28"/>
        </w:rPr>
      </w:pPr>
      <w:r w:rsidRPr="006173A9">
        <w:rPr>
          <w:sz w:val="28"/>
          <w:szCs w:val="28"/>
        </w:rPr>
        <w:tab/>
      </w:r>
      <w:r w:rsidRPr="006173A9">
        <w:rPr>
          <w:sz w:val="28"/>
          <w:szCs w:val="28"/>
        </w:rPr>
        <w:tab/>
      </w:r>
      <w:r w:rsidRPr="006173A9">
        <w:rPr>
          <w:sz w:val="28"/>
          <w:szCs w:val="28"/>
        </w:rPr>
        <w:tab/>
      </w:r>
      <w:r w:rsidRPr="006173A9">
        <w:rPr>
          <w:sz w:val="28"/>
          <w:szCs w:val="28"/>
        </w:rPr>
        <w:tab/>
        <w:t xml:space="preserve">       г. Светлогорск</w:t>
      </w:r>
    </w:p>
    <w:p w:rsidR="00384053" w:rsidRPr="006173A9" w:rsidRDefault="00384053" w:rsidP="00384053">
      <w:pPr>
        <w:pStyle w:val="af6"/>
        <w:ind w:left="1080"/>
        <w:rPr>
          <w:sz w:val="28"/>
          <w:szCs w:val="28"/>
        </w:rPr>
      </w:pPr>
    </w:p>
    <w:p w:rsidR="006173A9" w:rsidRPr="006173A9" w:rsidRDefault="006173A9" w:rsidP="0061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173A9">
        <w:rPr>
          <w:rFonts w:ascii="Times New Roman" w:hAnsi="Times New Roman"/>
          <w:b/>
          <w:iCs/>
          <w:sz w:val="28"/>
          <w:szCs w:val="28"/>
        </w:rPr>
        <w:t>Об утверждении и</w:t>
      </w:r>
      <w:r w:rsidRPr="006173A9">
        <w:rPr>
          <w:rFonts w:ascii="Times New Roman" w:hAnsi="Times New Roman"/>
          <w:b/>
          <w:sz w:val="28"/>
          <w:szCs w:val="28"/>
        </w:rPr>
        <w:t xml:space="preserve">нформации о порядке выдвижения и регистрации кандидатов на выборах депутатов окружного Совета депутатов муниципального образования «Светлогорский городской округ», </w:t>
      </w:r>
    </w:p>
    <w:p w:rsidR="006173A9" w:rsidRPr="006173A9" w:rsidRDefault="006173A9" w:rsidP="0061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173A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173A9">
        <w:rPr>
          <w:rFonts w:ascii="Times New Roman" w:hAnsi="Times New Roman"/>
          <w:b/>
          <w:sz w:val="28"/>
          <w:szCs w:val="28"/>
        </w:rPr>
        <w:t>назначенных</w:t>
      </w:r>
      <w:proofErr w:type="gramEnd"/>
      <w:r w:rsidRPr="006173A9">
        <w:rPr>
          <w:rFonts w:ascii="Times New Roman" w:hAnsi="Times New Roman"/>
          <w:b/>
          <w:sz w:val="28"/>
          <w:szCs w:val="28"/>
        </w:rPr>
        <w:t xml:space="preserve"> на 9 сентября 2018 года</w:t>
      </w:r>
    </w:p>
    <w:p w:rsidR="006173A9" w:rsidRPr="006173A9" w:rsidRDefault="006173A9" w:rsidP="006173A9">
      <w:pPr>
        <w:widowControl w:val="0"/>
        <w:tabs>
          <w:tab w:val="left" w:pos="3818"/>
        </w:tabs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6173A9">
        <w:rPr>
          <w:rFonts w:ascii="Times New Roman" w:eastAsia="Lucida Sans Unicode" w:hAnsi="Times New Roman"/>
          <w:b/>
          <w:kern w:val="1"/>
          <w:sz w:val="28"/>
          <w:szCs w:val="28"/>
        </w:rPr>
        <w:tab/>
      </w:r>
    </w:p>
    <w:p w:rsidR="006173A9" w:rsidRPr="006173A9" w:rsidRDefault="006173A9" w:rsidP="006173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3A9">
        <w:rPr>
          <w:rFonts w:ascii="Times New Roman" w:hAnsi="Times New Roman"/>
          <w:sz w:val="28"/>
          <w:szCs w:val="28"/>
        </w:rPr>
        <w:t xml:space="preserve">Руководствуясь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Федерации», Законом Калининградской области от 18 марта 2008 года №231 «О муниципальных выборах в Калининградской области», Светлогорская территориальная избирательная комиссия </w:t>
      </w:r>
      <w:r w:rsidRPr="006173A9">
        <w:rPr>
          <w:rFonts w:ascii="Times New Roman" w:hAnsi="Times New Roman"/>
          <w:b/>
          <w:sz w:val="28"/>
          <w:szCs w:val="28"/>
        </w:rPr>
        <w:t>решила:</w:t>
      </w:r>
    </w:p>
    <w:p w:rsidR="006173A9" w:rsidRPr="006173A9" w:rsidRDefault="006173A9" w:rsidP="006173A9">
      <w:pPr>
        <w:pStyle w:val="21"/>
        <w:numPr>
          <w:ilvl w:val="1"/>
          <w:numId w:val="27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173A9">
        <w:rPr>
          <w:sz w:val="28"/>
          <w:szCs w:val="28"/>
        </w:rPr>
        <w:t xml:space="preserve">Утвердить </w:t>
      </w:r>
      <w:r w:rsidRPr="006173A9">
        <w:rPr>
          <w:iCs/>
          <w:sz w:val="28"/>
          <w:szCs w:val="28"/>
        </w:rPr>
        <w:t>и</w:t>
      </w:r>
      <w:r w:rsidRPr="006173A9">
        <w:rPr>
          <w:sz w:val="28"/>
          <w:szCs w:val="28"/>
        </w:rPr>
        <w:t>нформацию о порядке выдвижения и регистрации кандидатов на выборах депутатов окружного Совета депутатов муниципального образования «Светлогорский городской округ»  (Приложение).</w:t>
      </w:r>
    </w:p>
    <w:p w:rsidR="006173A9" w:rsidRPr="006173A9" w:rsidRDefault="006173A9" w:rsidP="006173A9">
      <w:pPr>
        <w:numPr>
          <w:ilvl w:val="1"/>
          <w:numId w:val="2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3A9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0358F9">
        <w:rPr>
          <w:rFonts w:ascii="Times New Roman" w:hAnsi="Times New Roman"/>
          <w:sz w:val="28"/>
          <w:szCs w:val="28"/>
        </w:rPr>
        <w:t>в газете «Вестник Светлогорска»,</w:t>
      </w:r>
      <w:r w:rsidR="000358F9" w:rsidRPr="000358F9">
        <w:rPr>
          <w:rFonts w:ascii="Times New Roman" w:eastAsia="Times New Roman" w:hAnsi="Times New Roman"/>
          <w:sz w:val="28"/>
          <w:szCs w:val="28"/>
        </w:rPr>
        <w:t xml:space="preserve"> </w:t>
      </w:r>
      <w:r w:rsidR="000358F9" w:rsidRPr="00E95416">
        <w:rPr>
          <w:rFonts w:ascii="Times New Roman" w:eastAsia="Times New Roman" w:hAnsi="Times New Roman"/>
          <w:sz w:val="28"/>
          <w:szCs w:val="28"/>
        </w:rPr>
        <w:t xml:space="preserve">разместить на странице </w:t>
      </w:r>
      <w:r w:rsidR="000358F9">
        <w:rPr>
          <w:rFonts w:ascii="Times New Roman" w:eastAsia="Times New Roman" w:hAnsi="Times New Roman"/>
          <w:sz w:val="28"/>
          <w:szCs w:val="28"/>
        </w:rPr>
        <w:t>Светлогорской</w:t>
      </w:r>
      <w:r w:rsidR="000358F9" w:rsidRPr="00E95416">
        <w:rPr>
          <w:rFonts w:ascii="Times New Roman" w:eastAsia="Times New Roman" w:hAnsi="Times New Roman"/>
          <w:sz w:val="28"/>
          <w:szCs w:val="28"/>
        </w:rPr>
        <w:t xml:space="preserve"> ТИК в информационно-телекоммуникационной сети «Интернет» </w:t>
      </w:r>
      <w:r w:rsidRPr="006173A9">
        <w:rPr>
          <w:rFonts w:ascii="Times New Roman" w:hAnsi="Times New Roman"/>
          <w:sz w:val="28"/>
          <w:szCs w:val="28"/>
        </w:rPr>
        <w:t>и разместить на информационном стенде в помещении Светлогорской территориальной избирательной комиссии.</w:t>
      </w:r>
    </w:p>
    <w:p w:rsidR="006173A9" w:rsidRPr="006173A9" w:rsidRDefault="006173A9" w:rsidP="006173A9">
      <w:pPr>
        <w:numPr>
          <w:ilvl w:val="1"/>
          <w:numId w:val="2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3A9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секретаря Светлогорской территориальной избирательной комиссии Лаврентьеву С.И.</w:t>
      </w:r>
    </w:p>
    <w:p w:rsidR="006173A9" w:rsidRPr="006173A9" w:rsidRDefault="006173A9" w:rsidP="006173A9">
      <w:pPr>
        <w:pStyle w:val="af6"/>
        <w:tabs>
          <w:tab w:val="left" w:pos="720"/>
          <w:tab w:val="left" w:pos="960"/>
        </w:tabs>
        <w:suppressAutoHyphens/>
        <w:spacing w:after="120"/>
        <w:jc w:val="both"/>
        <w:rPr>
          <w:sz w:val="28"/>
          <w:szCs w:val="28"/>
        </w:rPr>
      </w:pPr>
    </w:p>
    <w:p w:rsidR="005219ED" w:rsidRPr="006173A9" w:rsidRDefault="005219ED" w:rsidP="00384053">
      <w:pPr>
        <w:tabs>
          <w:tab w:val="left" w:pos="851"/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419"/>
        <w:gridCol w:w="1958"/>
        <w:gridCol w:w="285"/>
        <w:gridCol w:w="2801"/>
      </w:tblGrid>
      <w:tr w:rsidR="00865E54" w:rsidRPr="006173A9" w:rsidTr="00EF0B44">
        <w:tc>
          <w:tcPr>
            <w:tcW w:w="4419" w:type="dxa"/>
            <w:shd w:val="clear" w:color="auto" w:fill="auto"/>
          </w:tcPr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865E54" w:rsidRPr="006173A9" w:rsidTr="00EF0B44">
        <w:tc>
          <w:tcPr>
            <w:tcW w:w="4419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E54" w:rsidRPr="006173A9" w:rsidTr="00EF0B44">
        <w:tc>
          <w:tcPr>
            <w:tcW w:w="4419" w:type="dxa"/>
            <w:shd w:val="clear" w:color="auto" w:fill="auto"/>
          </w:tcPr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7113B7" w:rsidRPr="006173A9" w:rsidRDefault="007113B7" w:rsidP="00384053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p w:rsidR="006173A9" w:rsidRPr="006173A9" w:rsidRDefault="006173A9" w:rsidP="00384053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p w:rsidR="006173A9" w:rsidRPr="006173A9" w:rsidRDefault="006173A9" w:rsidP="00384053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p w:rsidR="006173A9" w:rsidRPr="006173A9" w:rsidRDefault="006173A9" w:rsidP="00384053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p w:rsidR="006173A9" w:rsidRPr="006173A9" w:rsidRDefault="006173A9" w:rsidP="00384053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p w:rsidR="006173A9" w:rsidRPr="006173A9" w:rsidRDefault="006173A9" w:rsidP="00384053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p w:rsidR="006173A9" w:rsidRPr="006173A9" w:rsidRDefault="006173A9" w:rsidP="00384053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p w:rsidR="006173A9" w:rsidRPr="006173A9" w:rsidRDefault="006173A9" w:rsidP="00384053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p w:rsidR="006173A9" w:rsidRPr="006173A9" w:rsidRDefault="006173A9" w:rsidP="006173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173A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173A9" w:rsidRPr="006173A9" w:rsidRDefault="006173A9" w:rsidP="006173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173A9">
        <w:rPr>
          <w:rFonts w:ascii="Times New Roman" w:hAnsi="Times New Roman"/>
          <w:sz w:val="24"/>
          <w:szCs w:val="24"/>
        </w:rPr>
        <w:t>к решению Светлогорской ТИК</w:t>
      </w:r>
    </w:p>
    <w:p w:rsidR="006173A9" w:rsidRPr="006173A9" w:rsidRDefault="006173A9" w:rsidP="006173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173A9">
        <w:rPr>
          <w:rFonts w:ascii="Times New Roman" w:hAnsi="Times New Roman"/>
          <w:sz w:val="24"/>
          <w:szCs w:val="24"/>
        </w:rPr>
        <w:t xml:space="preserve">от </w:t>
      </w:r>
      <w:r w:rsidR="00913C74">
        <w:rPr>
          <w:rFonts w:ascii="Times New Roman" w:hAnsi="Times New Roman"/>
          <w:sz w:val="24"/>
          <w:szCs w:val="24"/>
        </w:rPr>
        <w:t>20</w:t>
      </w:r>
      <w:r w:rsidRPr="00617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Pr="006173A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173A9">
        <w:rPr>
          <w:rFonts w:ascii="Times New Roman" w:hAnsi="Times New Roman"/>
          <w:sz w:val="24"/>
          <w:szCs w:val="24"/>
        </w:rPr>
        <w:t xml:space="preserve"> года №</w:t>
      </w:r>
      <w:r w:rsidR="00913C74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/</w:t>
      </w:r>
      <w:r w:rsidR="00913C74">
        <w:rPr>
          <w:rFonts w:ascii="Times New Roman" w:hAnsi="Times New Roman"/>
          <w:sz w:val="24"/>
          <w:szCs w:val="24"/>
        </w:rPr>
        <w:t>414</w:t>
      </w:r>
      <w:r w:rsidRPr="006173A9">
        <w:rPr>
          <w:rFonts w:ascii="Times New Roman" w:hAnsi="Times New Roman"/>
          <w:sz w:val="24"/>
          <w:szCs w:val="24"/>
        </w:rPr>
        <w:t>-4</w:t>
      </w:r>
    </w:p>
    <w:p w:rsidR="006173A9" w:rsidRPr="006173A9" w:rsidRDefault="006173A9" w:rsidP="0061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173A9" w:rsidRPr="000358F9" w:rsidRDefault="006173A9" w:rsidP="0061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58F9">
        <w:rPr>
          <w:rFonts w:ascii="Times New Roman" w:hAnsi="Times New Roman"/>
          <w:b/>
          <w:sz w:val="28"/>
          <w:szCs w:val="28"/>
        </w:rPr>
        <w:t>Информация о порядке выдвижения и регистрации кандидатов на выборах депутатов окружного Совета депутатов муниципального образования «Светлогорский городской округ»</w:t>
      </w:r>
    </w:p>
    <w:p w:rsidR="000358F9" w:rsidRPr="000358F9" w:rsidRDefault="000358F9" w:rsidP="0061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358F9" w:rsidRPr="000358F9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8F9">
        <w:rPr>
          <w:rFonts w:ascii="Times New Roman" w:eastAsia="Times New Roman" w:hAnsi="Times New Roman"/>
          <w:sz w:val="28"/>
          <w:szCs w:val="28"/>
        </w:rPr>
        <w:t xml:space="preserve">Выдвижение кандидатов производится в соответствии с нормами, изложенными в Федеральном законе от 12 июня 2002 года № 67-ФЗ «Об основных гарантиях избирательных прав и права на участие в референдуме граждан РФ» и Законе Калининградской области от 18 марта 2008 года </w:t>
      </w:r>
      <w:r w:rsidRPr="000358F9">
        <w:rPr>
          <w:rFonts w:ascii="Times New Roman" w:eastAsia="Times New Roman" w:hAnsi="Times New Roman"/>
          <w:sz w:val="28"/>
          <w:szCs w:val="28"/>
        </w:rPr>
        <w:br/>
        <w:t>№ 231 «О муниципальных выборах в Калининградской области».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8F9">
        <w:rPr>
          <w:rFonts w:ascii="Times New Roman" w:eastAsia="Times New Roman" w:hAnsi="Times New Roman"/>
          <w:sz w:val="28"/>
          <w:szCs w:val="28"/>
        </w:rPr>
        <w:t xml:space="preserve">Выдвижение кандидатов в порядке </w:t>
      </w:r>
      <w:r w:rsidRPr="000358F9">
        <w:rPr>
          <w:rFonts w:ascii="Times New Roman" w:eastAsia="Times New Roman" w:hAnsi="Times New Roman"/>
          <w:sz w:val="28"/>
          <w:szCs w:val="28"/>
          <w:shd w:val="clear" w:color="auto" w:fill="FFFFFF"/>
        </w:rPr>
        <w:t>самовыдвижения или избирательным объединением производится со дня,</w:t>
      </w:r>
      <w:r w:rsidRPr="000358F9">
        <w:rPr>
          <w:rFonts w:ascii="Times New Roman" w:eastAsia="Times New Roman" w:hAnsi="Times New Roman"/>
          <w:sz w:val="28"/>
          <w:szCs w:val="28"/>
        </w:rPr>
        <w:t xml:space="preserve"> следующего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за днем официального опубликования решения </w:t>
      </w:r>
      <w:r w:rsidRPr="00E95416">
        <w:rPr>
          <w:rFonts w:ascii="Times New Roman" w:eastAsia="Times New Roman" w:hAnsi="Times New Roman"/>
          <w:iCs/>
          <w:sz w:val="28"/>
          <w:szCs w:val="28"/>
        </w:rPr>
        <w:t>о назначении выборов, и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заканчивается в 18.00 часов по местному времени 25 июля 2018 года.</w:t>
      </w:r>
    </w:p>
    <w:p w:rsidR="000358F9" w:rsidRPr="00E95416" w:rsidRDefault="000358F9" w:rsidP="0003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>Избирательное объединение обязано заблаговременно извещать избирательную комиссию, организующую выборы, о проведении мероприятий, связанных с выдвижением кандидата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 допускать представителей избирательной комиссии, в том числе и вышестоящей, на указанные мероприятия. Рекомендуется извещать избирательную комиссию не позднее, чем за один день до дня проведения мероприятия при проведении мероприятия в пределах населенного пункта, в котором </w:t>
      </w:r>
      <w:proofErr w:type="gramStart"/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расположена</w:t>
      </w:r>
      <w:proofErr w:type="gramEnd"/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избирательная комиссия, и не позднее трех дней до дня проведения – за пределами указанной территории.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>Представление документов для регистрации кандидатов, производится не ранее 05 июля 2018 года и не позднее 18.00 часов по местному времени 25 июля 2018 года.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 xml:space="preserve">Перечень и формы избирательных документов при выдвижении и регистрации кандидатов приведены на странице </w:t>
      </w:r>
      <w:r>
        <w:rPr>
          <w:rFonts w:ascii="Times New Roman" w:eastAsia="Times New Roman" w:hAnsi="Times New Roman"/>
          <w:sz w:val="28"/>
          <w:szCs w:val="28"/>
        </w:rPr>
        <w:t>Светлогорской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территориальной избирательной комиссии (ТИК) в информационно-телекоммуникационной сети «Интернет», размещены на информационном стенде </w:t>
      </w:r>
      <w:r>
        <w:rPr>
          <w:rFonts w:ascii="Times New Roman" w:eastAsia="Times New Roman" w:hAnsi="Times New Roman"/>
          <w:sz w:val="28"/>
          <w:szCs w:val="28"/>
        </w:rPr>
        <w:t>Светлогорской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ТИК. Кандидаты, избирательные объединения могут получить электронную версию указанных документов в </w:t>
      </w:r>
      <w:r>
        <w:rPr>
          <w:rFonts w:ascii="Times New Roman" w:eastAsia="Times New Roman" w:hAnsi="Times New Roman"/>
          <w:sz w:val="28"/>
          <w:szCs w:val="28"/>
        </w:rPr>
        <w:t>Светлогорской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ТИК. </w:t>
      </w:r>
    </w:p>
    <w:p w:rsidR="000358F9" w:rsidRPr="00E95416" w:rsidRDefault="000358F9" w:rsidP="000358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95416">
        <w:rPr>
          <w:rFonts w:ascii="Times New Roman" w:eastAsia="Times New Roman" w:hAnsi="Times New Roman"/>
          <w:sz w:val="28"/>
          <w:szCs w:val="28"/>
        </w:rPr>
        <w:t>Предст</w:t>
      </w:r>
      <w:r>
        <w:rPr>
          <w:rFonts w:ascii="Times New Roman" w:eastAsia="Times New Roman" w:hAnsi="Times New Roman"/>
          <w:sz w:val="28"/>
          <w:szCs w:val="28"/>
        </w:rPr>
        <w:t xml:space="preserve">авление документов кандидатами 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для выдвижения и регистрации на выборах </w:t>
      </w:r>
      <w:r w:rsidRPr="000358F9">
        <w:rPr>
          <w:rFonts w:ascii="Times New Roman" w:eastAsia="Times New Roman" w:hAnsi="Times New Roman"/>
          <w:sz w:val="28"/>
          <w:szCs w:val="28"/>
        </w:rPr>
        <w:t xml:space="preserve">депутатов </w:t>
      </w:r>
      <w:r w:rsidRPr="000358F9">
        <w:rPr>
          <w:rFonts w:ascii="Times New Roman" w:hAnsi="Times New Roman"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8F9">
        <w:rPr>
          <w:rFonts w:ascii="Times New Roman" w:eastAsia="Times New Roman" w:hAnsi="Times New Roman"/>
          <w:sz w:val="28"/>
          <w:szCs w:val="28"/>
        </w:rPr>
        <w:t>производится по адресу: Калининградская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обл</w:t>
      </w:r>
      <w:r w:rsidR="001A086E">
        <w:rPr>
          <w:rFonts w:ascii="Times New Roman" w:eastAsia="Times New Roman" w:hAnsi="Times New Roman"/>
          <w:sz w:val="28"/>
          <w:szCs w:val="28"/>
        </w:rPr>
        <w:t>асть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, </w:t>
      </w:r>
      <w:r w:rsidR="003933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E95416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E95416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Светлогорск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Калининградский проспект</w:t>
      </w:r>
      <w:r w:rsidRPr="00E95416">
        <w:rPr>
          <w:rFonts w:ascii="Times New Roman" w:eastAsia="Times New Roman" w:hAnsi="Times New Roman"/>
          <w:sz w:val="28"/>
          <w:szCs w:val="28"/>
        </w:rPr>
        <w:t>, д. </w:t>
      </w:r>
      <w:r>
        <w:rPr>
          <w:rFonts w:ascii="Times New Roman" w:eastAsia="Times New Roman" w:hAnsi="Times New Roman"/>
          <w:sz w:val="28"/>
          <w:szCs w:val="28"/>
        </w:rPr>
        <w:t>77А</w:t>
      </w:r>
      <w:r w:rsidRPr="00E95416">
        <w:rPr>
          <w:rFonts w:ascii="Times New Roman" w:eastAsia="Times New Roman" w:hAnsi="Times New Roman"/>
          <w:sz w:val="28"/>
          <w:szCs w:val="28"/>
        </w:rPr>
        <w:t>, каб. №</w:t>
      </w:r>
      <w:r>
        <w:rPr>
          <w:rFonts w:ascii="Times New Roman" w:eastAsia="Times New Roman" w:hAnsi="Times New Roman"/>
          <w:sz w:val="28"/>
          <w:szCs w:val="28"/>
        </w:rPr>
        <w:t>70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, тел. </w:t>
      </w:r>
      <w:r w:rsidR="001A086E">
        <w:rPr>
          <w:rFonts w:ascii="Times New Roman" w:eastAsia="Times New Roman" w:hAnsi="Times New Roman"/>
          <w:sz w:val="28"/>
          <w:szCs w:val="28"/>
        </w:rPr>
        <w:t>8(40153)3-33-69</w:t>
      </w:r>
      <w:r w:rsidRPr="00E95416">
        <w:rPr>
          <w:rFonts w:ascii="Times New Roman" w:eastAsia="Times New Roman" w:hAnsi="Times New Roman"/>
          <w:sz w:val="28"/>
          <w:szCs w:val="28"/>
        </w:rPr>
        <w:t>.</w:t>
      </w:r>
    </w:p>
    <w:p w:rsidR="000358F9" w:rsidRPr="00E95416" w:rsidRDefault="000358F9" w:rsidP="000358F9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95416">
        <w:rPr>
          <w:rFonts w:ascii="Times New Roman" w:eastAsia="Times New Roman" w:hAnsi="Times New Roman"/>
          <w:b/>
          <w:sz w:val="28"/>
          <w:szCs w:val="28"/>
        </w:rPr>
        <w:t>Создание избирательных фондов.</w:t>
      </w:r>
    </w:p>
    <w:p w:rsidR="000358F9" w:rsidRPr="00E95416" w:rsidRDefault="00393354" w:rsidP="00035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Кандидаты </w:t>
      </w:r>
      <w:r w:rsidR="000358F9" w:rsidRPr="00E95416">
        <w:rPr>
          <w:rFonts w:ascii="Times New Roman" w:eastAsia="Times New Roman" w:hAnsi="Times New Roman"/>
          <w:sz w:val="28"/>
          <w:szCs w:val="28"/>
        </w:rPr>
        <w:t xml:space="preserve">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 Специальные избирательные счета открываются в </w:t>
      </w:r>
      <w:r w:rsidR="000358F9" w:rsidRPr="00E95416">
        <w:rPr>
          <w:rFonts w:ascii="Times New Roman" w:eastAsia="Times New Roman" w:hAnsi="Times New Roman"/>
          <w:sz w:val="28"/>
          <w:szCs w:val="28"/>
        </w:rPr>
        <w:lastRenderedPageBreak/>
        <w:t>отделени</w:t>
      </w:r>
      <w:r w:rsidR="001A086E">
        <w:rPr>
          <w:rFonts w:ascii="Times New Roman" w:eastAsia="Times New Roman" w:hAnsi="Times New Roman"/>
          <w:sz w:val="28"/>
          <w:szCs w:val="28"/>
        </w:rPr>
        <w:t>и</w:t>
      </w:r>
      <w:r w:rsidR="000358F9" w:rsidRPr="00E95416">
        <w:rPr>
          <w:rFonts w:ascii="Times New Roman" w:eastAsia="Times New Roman" w:hAnsi="Times New Roman"/>
          <w:sz w:val="28"/>
          <w:szCs w:val="28"/>
        </w:rPr>
        <w:t xml:space="preserve"> Сбербанка России с разрешения </w:t>
      </w:r>
      <w:r w:rsidR="001A086E">
        <w:rPr>
          <w:rFonts w:ascii="Times New Roman" w:eastAsia="Times New Roman" w:hAnsi="Times New Roman"/>
          <w:sz w:val="28"/>
          <w:szCs w:val="28"/>
        </w:rPr>
        <w:t>Светлогорской</w:t>
      </w:r>
      <w:r w:rsidR="000358F9" w:rsidRPr="00E95416">
        <w:rPr>
          <w:rFonts w:ascii="Times New Roman" w:eastAsia="Times New Roman" w:hAnsi="Times New Roman"/>
          <w:sz w:val="28"/>
          <w:szCs w:val="28"/>
        </w:rPr>
        <w:t xml:space="preserve"> территориальной избирательной комиссии по адрес</w:t>
      </w:r>
      <w:r w:rsidR="001A086E">
        <w:rPr>
          <w:rFonts w:ascii="Times New Roman" w:eastAsia="Times New Roman" w:hAnsi="Times New Roman"/>
          <w:sz w:val="28"/>
          <w:szCs w:val="28"/>
        </w:rPr>
        <w:t>у</w:t>
      </w:r>
      <w:r w:rsidR="000358F9" w:rsidRPr="00E95416">
        <w:rPr>
          <w:rFonts w:ascii="Times New Roman" w:eastAsia="Times New Roman" w:hAnsi="Times New Roman"/>
          <w:sz w:val="28"/>
          <w:szCs w:val="28"/>
        </w:rPr>
        <w:t>:</w:t>
      </w:r>
    </w:p>
    <w:p w:rsidR="000358F9" w:rsidRPr="00E95416" w:rsidRDefault="000358F9" w:rsidP="00035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 xml:space="preserve">- ВСП </w:t>
      </w:r>
      <w:r w:rsidR="00393354">
        <w:rPr>
          <w:rFonts w:ascii="Times New Roman" w:eastAsia="Times New Roman" w:hAnsi="Times New Roman"/>
          <w:sz w:val="28"/>
          <w:szCs w:val="28"/>
        </w:rPr>
        <w:t>№8626/01674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- Калининградская обл</w:t>
      </w:r>
      <w:r w:rsidR="001A086E">
        <w:rPr>
          <w:rFonts w:ascii="Times New Roman" w:eastAsia="Times New Roman" w:hAnsi="Times New Roman"/>
          <w:sz w:val="28"/>
          <w:szCs w:val="28"/>
        </w:rPr>
        <w:t>асть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E95416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E95416">
        <w:rPr>
          <w:rFonts w:ascii="Times New Roman" w:eastAsia="Times New Roman" w:hAnsi="Times New Roman"/>
          <w:sz w:val="28"/>
          <w:szCs w:val="28"/>
        </w:rPr>
        <w:t xml:space="preserve">. </w:t>
      </w:r>
      <w:r w:rsidR="001A086E">
        <w:rPr>
          <w:rFonts w:ascii="Times New Roman" w:eastAsia="Times New Roman" w:hAnsi="Times New Roman"/>
          <w:sz w:val="28"/>
          <w:szCs w:val="28"/>
        </w:rPr>
        <w:t>Светлогорск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, </w:t>
      </w:r>
      <w:r w:rsidR="00393354">
        <w:rPr>
          <w:rFonts w:ascii="Times New Roman" w:eastAsia="Times New Roman" w:hAnsi="Times New Roman"/>
          <w:sz w:val="28"/>
          <w:szCs w:val="28"/>
        </w:rPr>
        <w:t>Калининградский проспект, 77А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(для кандидатов по одном</w:t>
      </w:r>
      <w:r w:rsidR="00393354">
        <w:rPr>
          <w:rFonts w:ascii="Times New Roman" w:eastAsia="Times New Roman" w:hAnsi="Times New Roman"/>
          <w:sz w:val="28"/>
          <w:szCs w:val="28"/>
        </w:rPr>
        <w:t>андатным избирательным округам).</w:t>
      </w:r>
    </w:p>
    <w:p w:rsidR="000358F9" w:rsidRPr="00E95416" w:rsidRDefault="000358F9" w:rsidP="00035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95416">
        <w:rPr>
          <w:rFonts w:ascii="Times New Roman" w:eastAsia="Times New Roman" w:hAnsi="Times New Roman"/>
          <w:sz w:val="28"/>
          <w:szCs w:val="28"/>
        </w:rPr>
        <w:t xml:space="preserve">Размер предельной суммы всех расходов из средств избирательного фонда кандидата определен в соответствии с п. 6 ст. 46 и п. 9 ст. 82 Закона Калининградской области «О муниципальных выборах в Калининградской области» и решения Избирательной комиссии Калининградской области </w:t>
      </w:r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Pr="00E95416">
        <w:rPr>
          <w:rFonts w:ascii="Times New Roman" w:eastAsia="Times New Roman" w:hAnsi="Times New Roman"/>
          <w:sz w:val="28"/>
          <w:szCs w:val="28"/>
        </w:rPr>
        <w:t>13 марта 2018 года</w:t>
      </w:r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95416">
        <w:rPr>
          <w:rFonts w:ascii="Times New Roman" w:eastAsia="Times New Roman" w:hAnsi="Times New Roman"/>
          <w:sz w:val="28"/>
          <w:szCs w:val="28"/>
        </w:rPr>
        <w:t>№ 135/931-7</w:t>
      </w:r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«</w:t>
      </w:r>
      <w:r w:rsidRPr="00E9541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Об индексации предельных сумм всех расходов из средств </w:t>
      </w:r>
      <w:r w:rsidR="00393354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избирательного фонда кандидата </w:t>
      </w:r>
      <w:r w:rsidRPr="00E9541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при проведении муниципальных выборов</w:t>
      </w:r>
      <w:proofErr w:type="gramEnd"/>
      <w:r w:rsidRPr="00E9541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в Калининградской области в 2018 году</w:t>
      </w:r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>»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и составляет:</w:t>
      </w:r>
    </w:p>
    <w:p w:rsidR="000358F9" w:rsidRPr="00E95416" w:rsidRDefault="000358F9" w:rsidP="00F67487">
      <w:pPr>
        <w:shd w:val="clear" w:color="auto" w:fill="FFFFFF"/>
        <w:suppressAutoHyphens w:val="0"/>
        <w:spacing w:after="0" w:line="240" w:lineRule="auto"/>
        <w:ind w:firstLine="177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 xml:space="preserve">Для кандидата в депутаты по одномандатному избирательному округу </w:t>
      </w:r>
      <w:r w:rsidR="00393354">
        <w:rPr>
          <w:rFonts w:ascii="Times New Roman" w:eastAsia="Times New Roman" w:hAnsi="Times New Roman"/>
          <w:sz w:val="28"/>
          <w:szCs w:val="28"/>
        </w:rPr>
        <w:t>–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</w:t>
      </w:r>
      <w:r w:rsidR="003933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130 000</w:t>
      </w:r>
      <w:r w:rsidRPr="00E9541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E95416">
        <w:rPr>
          <w:rFonts w:ascii="Times New Roman" w:eastAsia="Times New Roman" w:hAnsi="Times New Roman"/>
          <w:sz w:val="28"/>
          <w:szCs w:val="28"/>
        </w:rPr>
        <w:t>руб.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>Избирательный фонд кандидата в депутаты, выдвинувшегося по соответствующему одномандатному избирательному округу в порядке самовыдвижения или избирательным объединением может формироваться за счет: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 xml:space="preserve">-собственных денежных средств кандидата – не более </w:t>
      </w:r>
      <w:r w:rsidR="00393354">
        <w:rPr>
          <w:rFonts w:ascii="Times New Roman" w:eastAsia="Times New Roman" w:hAnsi="Times New Roman"/>
          <w:sz w:val="28"/>
          <w:szCs w:val="28"/>
        </w:rPr>
        <w:t>130 000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руб.; 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 xml:space="preserve">-средств, выделенных кандидату выдвинувшим его избирательным объединением – не более </w:t>
      </w:r>
      <w:r w:rsidR="00393354">
        <w:rPr>
          <w:rFonts w:ascii="Times New Roman" w:eastAsia="Times New Roman" w:hAnsi="Times New Roman"/>
          <w:sz w:val="28"/>
          <w:szCs w:val="28"/>
        </w:rPr>
        <w:t>130 000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руб.;</w:t>
      </w:r>
    </w:p>
    <w:p w:rsidR="000358F9" w:rsidRPr="00E95416" w:rsidRDefault="000358F9" w:rsidP="00035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 xml:space="preserve">-добровольных пожертвований граждан и юридических лиц. При этом размер пожертвования гражданина в избирательный фонд кандидата не может превышать </w:t>
      </w:r>
      <w:r w:rsidR="003933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2600</w:t>
      </w:r>
      <w:r w:rsidRPr="00E9541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руб., а юридического лица – </w:t>
      </w:r>
      <w:r w:rsidR="003933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26000</w:t>
      </w:r>
      <w:r w:rsidRPr="00E9541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E95416">
        <w:rPr>
          <w:rFonts w:ascii="Times New Roman" w:eastAsia="Times New Roman" w:hAnsi="Times New Roman"/>
          <w:sz w:val="28"/>
          <w:szCs w:val="28"/>
        </w:rPr>
        <w:t>руб.</w:t>
      </w:r>
    </w:p>
    <w:p w:rsidR="000358F9" w:rsidRPr="00E95416" w:rsidRDefault="000358F9" w:rsidP="00035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</w:rPr>
        <w:t>Кандидаты вправе назначить уполномоченных представителей по финансовым вопросам. Уполномоченные представители по финансовым вопросам регистрируются избирательн</w:t>
      </w:r>
      <w:r w:rsidR="001A086E">
        <w:rPr>
          <w:rFonts w:ascii="Times New Roman" w:eastAsia="Times New Roman" w:hAnsi="Times New Roman"/>
          <w:sz w:val="28"/>
        </w:rPr>
        <w:t>ой</w:t>
      </w:r>
      <w:r w:rsidRPr="00E95416">
        <w:rPr>
          <w:rFonts w:ascii="Times New Roman" w:eastAsia="Times New Roman" w:hAnsi="Times New Roman"/>
          <w:sz w:val="28"/>
        </w:rPr>
        <w:t xml:space="preserve"> комисс</w:t>
      </w:r>
      <w:r w:rsidR="001A086E">
        <w:rPr>
          <w:rFonts w:ascii="Times New Roman" w:eastAsia="Times New Roman" w:hAnsi="Times New Roman"/>
          <w:sz w:val="28"/>
        </w:rPr>
        <w:t>ией</w:t>
      </w:r>
      <w:r w:rsidRPr="00E95416">
        <w:rPr>
          <w:rFonts w:ascii="Times New Roman" w:eastAsia="Times New Roman" w:hAnsi="Times New Roman"/>
          <w:sz w:val="28"/>
        </w:rPr>
        <w:t>, осуществляющ</w:t>
      </w:r>
      <w:r w:rsidR="001A086E">
        <w:rPr>
          <w:rFonts w:ascii="Times New Roman" w:eastAsia="Times New Roman" w:hAnsi="Times New Roman"/>
          <w:sz w:val="28"/>
        </w:rPr>
        <w:t xml:space="preserve">ей регистрацию кандидатов </w:t>
      </w:r>
      <w:r w:rsidRPr="00E95416">
        <w:rPr>
          <w:rFonts w:ascii="Times New Roman" w:eastAsia="Times New Roman" w:hAnsi="Times New Roman"/>
          <w:sz w:val="28"/>
        </w:rPr>
        <w:t>в течение двух суток с момента предоставления в избирательную комиссию документов.</w:t>
      </w:r>
    </w:p>
    <w:p w:rsidR="000358F9" w:rsidRPr="00E95416" w:rsidRDefault="008952A3" w:rsidP="000358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</w:t>
      </w:r>
      <w:r w:rsidR="000358F9" w:rsidRPr="00E95416">
        <w:rPr>
          <w:rFonts w:ascii="Times New Roman" w:eastAsia="Arial" w:hAnsi="Times New Roman"/>
          <w:sz w:val="28"/>
          <w:szCs w:val="28"/>
        </w:rPr>
        <w:t xml:space="preserve">андидат, избирательное объединение, выдвинувшее кандидата, вправе назначить </w:t>
      </w:r>
      <w:r>
        <w:rPr>
          <w:rFonts w:ascii="Times New Roman" w:eastAsia="Arial" w:hAnsi="Times New Roman"/>
          <w:sz w:val="28"/>
          <w:szCs w:val="28"/>
        </w:rPr>
        <w:t xml:space="preserve">до </w:t>
      </w:r>
      <w:r w:rsidR="000358F9" w:rsidRPr="00E95416">
        <w:rPr>
          <w:rFonts w:ascii="Times New Roman" w:eastAsia="Arial" w:hAnsi="Times New Roman"/>
          <w:sz w:val="28"/>
          <w:szCs w:val="28"/>
        </w:rPr>
        <w:t>5 доверенных лиц.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E95416">
        <w:rPr>
          <w:rFonts w:ascii="Times New Roman" w:eastAsia="Times New Roman" w:hAnsi="Times New Roman"/>
          <w:sz w:val="28"/>
        </w:rPr>
        <w:t xml:space="preserve">Регистрация доверенных лиц осуществляется соответствующей избирательной комиссией 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лицами. </w:t>
      </w:r>
      <w:proofErr w:type="gramStart"/>
      <w:r w:rsidRPr="00E95416">
        <w:rPr>
          <w:rFonts w:ascii="Times New Roman" w:eastAsia="Times New Roman" w:hAnsi="Times New Roman"/>
          <w:sz w:val="28"/>
        </w:rPr>
        <w:t>В заявлении (представлении) о назначении доверенных лиц указываются фамилия, имя и отчество, число, месяц и год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адрес места жительства каждого доверенного лица.</w:t>
      </w:r>
      <w:proofErr w:type="gramEnd"/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 xml:space="preserve">Время работы комиссии: рабочие дни – с 09.00 до 18.00 часов, обеденный перерыв с 13.00 до 14.00, суббота с </w:t>
      </w:r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09.00 </w:t>
      </w:r>
      <w:proofErr w:type="gramStart"/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>до</w:t>
      </w:r>
      <w:proofErr w:type="gramEnd"/>
      <w:r w:rsidRPr="00E9541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13.00</w:t>
      </w:r>
      <w:r w:rsidRPr="00E95416">
        <w:rPr>
          <w:rFonts w:ascii="Times New Roman" w:eastAsia="Times New Roman" w:hAnsi="Times New Roman"/>
          <w:sz w:val="28"/>
          <w:szCs w:val="28"/>
        </w:rPr>
        <w:t xml:space="preserve"> часов.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 xml:space="preserve">Время приема документов по выдвижению и регистрации: 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 xml:space="preserve">- рабочие и субботние дни – с 09.00 до 13.00 часов; </w:t>
      </w:r>
    </w:p>
    <w:p w:rsidR="000358F9" w:rsidRPr="00E95416" w:rsidRDefault="000358F9" w:rsidP="00035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5416">
        <w:rPr>
          <w:rFonts w:ascii="Times New Roman" w:eastAsia="Times New Roman" w:hAnsi="Times New Roman"/>
          <w:sz w:val="28"/>
          <w:szCs w:val="28"/>
        </w:rPr>
        <w:t>- воскресные и праздничные дни – с 09.00 до 13.00 часов (по предварительной заявке);</w:t>
      </w:r>
    </w:p>
    <w:p w:rsidR="006173A9" w:rsidRPr="006173A9" w:rsidRDefault="000358F9" w:rsidP="008952A3">
      <w:pPr>
        <w:spacing w:after="0" w:line="240" w:lineRule="auto"/>
        <w:ind w:firstLine="709"/>
        <w:jc w:val="both"/>
        <w:rPr>
          <w:bCs/>
        </w:rPr>
      </w:pPr>
      <w:r w:rsidRPr="00E95416">
        <w:rPr>
          <w:rFonts w:ascii="Times New Roman" w:eastAsia="Times New Roman" w:hAnsi="Times New Roman"/>
          <w:sz w:val="28"/>
          <w:szCs w:val="28"/>
        </w:rPr>
        <w:t>- 25 июля 2018 года – с 09.00 до 18.00 включительно.</w:t>
      </w:r>
    </w:p>
    <w:sectPr w:rsidR="006173A9" w:rsidRPr="006173A9" w:rsidSect="008D1859">
      <w:pgSz w:w="11906" w:h="16838"/>
      <w:pgMar w:top="851" w:right="849" w:bottom="709" w:left="1418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83" w:rsidRDefault="00C67683">
      <w:r>
        <w:separator/>
      </w:r>
    </w:p>
  </w:endnote>
  <w:endnote w:type="continuationSeparator" w:id="0">
    <w:p w:rsidR="00C67683" w:rsidRDefault="00C6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83" w:rsidRDefault="00C67683">
      <w:r>
        <w:separator/>
      </w:r>
    </w:p>
  </w:footnote>
  <w:footnote w:type="continuationSeparator" w:id="0">
    <w:p w:rsidR="00C67683" w:rsidRDefault="00C67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78663D"/>
    <w:multiLevelType w:val="hybridMultilevel"/>
    <w:tmpl w:val="01546BD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71823"/>
    <w:multiLevelType w:val="hybridMultilevel"/>
    <w:tmpl w:val="F5682ACC"/>
    <w:lvl w:ilvl="0" w:tplc="068C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BE8092">
      <w:start w:val="1"/>
      <w:numFmt w:val="bullet"/>
      <w:lvlText w:val=""/>
      <w:lvlJc w:val="left"/>
      <w:pPr>
        <w:tabs>
          <w:tab w:val="num" w:pos="1077"/>
        </w:tabs>
        <w:ind w:left="1400" w:hanging="32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3C263352"/>
    <w:multiLevelType w:val="hybridMultilevel"/>
    <w:tmpl w:val="01A8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F6BFD"/>
    <w:multiLevelType w:val="multilevel"/>
    <w:tmpl w:val="D3588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281E7E"/>
    <w:multiLevelType w:val="hybridMultilevel"/>
    <w:tmpl w:val="EC7A8F7A"/>
    <w:lvl w:ilvl="0" w:tplc="3BB4C4F2">
      <w:start w:val="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F0F9C"/>
    <w:multiLevelType w:val="hybridMultilevel"/>
    <w:tmpl w:val="5D087384"/>
    <w:lvl w:ilvl="0" w:tplc="DE34E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8"/>
  </w:num>
  <w:num w:numId="4">
    <w:abstractNumId w:val="2"/>
  </w:num>
  <w:num w:numId="5">
    <w:abstractNumId w:val="8"/>
  </w:num>
  <w:num w:numId="6">
    <w:abstractNumId w:val="26"/>
  </w:num>
  <w:num w:numId="7">
    <w:abstractNumId w:val="20"/>
  </w:num>
  <w:num w:numId="8">
    <w:abstractNumId w:val="15"/>
  </w:num>
  <w:num w:numId="9">
    <w:abstractNumId w:val="18"/>
  </w:num>
  <w:num w:numId="10">
    <w:abstractNumId w:val="19"/>
  </w:num>
  <w:num w:numId="11">
    <w:abstractNumId w:val="24"/>
  </w:num>
  <w:num w:numId="12">
    <w:abstractNumId w:val="22"/>
  </w:num>
  <w:num w:numId="13">
    <w:abstractNumId w:val="27"/>
  </w:num>
  <w:num w:numId="14">
    <w:abstractNumId w:val="0"/>
  </w:num>
  <w:num w:numId="15">
    <w:abstractNumId w:val="1"/>
  </w:num>
  <w:num w:numId="16">
    <w:abstractNumId w:val="2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9"/>
  </w:num>
  <w:num w:numId="27">
    <w:abstractNumId w:val="3"/>
  </w:num>
  <w:num w:numId="28">
    <w:abstractNumId w:val="1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58F9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24D5"/>
    <w:rsid w:val="00093386"/>
    <w:rsid w:val="00097C5E"/>
    <w:rsid w:val="000A0D37"/>
    <w:rsid w:val="000A1C8A"/>
    <w:rsid w:val="000B413E"/>
    <w:rsid w:val="000C2721"/>
    <w:rsid w:val="000C6D2B"/>
    <w:rsid w:val="000D36E4"/>
    <w:rsid w:val="00121FA3"/>
    <w:rsid w:val="00132604"/>
    <w:rsid w:val="00135D40"/>
    <w:rsid w:val="00140616"/>
    <w:rsid w:val="0015034A"/>
    <w:rsid w:val="001557D5"/>
    <w:rsid w:val="00157282"/>
    <w:rsid w:val="001633CC"/>
    <w:rsid w:val="0017672D"/>
    <w:rsid w:val="00186C6A"/>
    <w:rsid w:val="001A086E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148D"/>
    <w:rsid w:val="00255109"/>
    <w:rsid w:val="00260F68"/>
    <w:rsid w:val="00263E21"/>
    <w:rsid w:val="002759C3"/>
    <w:rsid w:val="002776FC"/>
    <w:rsid w:val="00294357"/>
    <w:rsid w:val="002965EF"/>
    <w:rsid w:val="002A56FF"/>
    <w:rsid w:val="002B6BBE"/>
    <w:rsid w:val="002B70EF"/>
    <w:rsid w:val="002C055B"/>
    <w:rsid w:val="002C7037"/>
    <w:rsid w:val="002F64E4"/>
    <w:rsid w:val="00301866"/>
    <w:rsid w:val="00307A84"/>
    <w:rsid w:val="00310ED8"/>
    <w:rsid w:val="00317A76"/>
    <w:rsid w:val="00321908"/>
    <w:rsid w:val="00336DDA"/>
    <w:rsid w:val="003379C4"/>
    <w:rsid w:val="00343AC1"/>
    <w:rsid w:val="00351202"/>
    <w:rsid w:val="00354A5D"/>
    <w:rsid w:val="00356BF9"/>
    <w:rsid w:val="00361DE1"/>
    <w:rsid w:val="00362B1A"/>
    <w:rsid w:val="003674F0"/>
    <w:rsid w:val="00370372"/>
    <w:rsid w:val="00374ECA"/>
    <w:rsid w:val="00384053"/>
    <w:rsid w:val="00393354"/>
    <w:rsid w:val="003B0093"/>
    <w:rsid w:val="003D0901"/>
    <w:rsid w:val="003D1426"/>
    <w:rsid w:val="003E389C"/>
    <w:rsid w:val="003E6BBE"/>
    <w:rsid w:val="003E7A99"/>
    <w:rsid w:val="003F21DC"/>
    <w:rsid w:val="00406D90"/>
    <w:rsid w:val="00410A8D"/>
    <w:rsid w:val="0041473A"/>
    <w:rsid w:val="004206DD"/>
    <w:rsid w:val="0043068C"/>
    <w:rsid w:val="00443E36"/>
    <w:rsid w:val="004459E3"/>
    <w:rsid w:val="0046109E"/>
    <w:rsid w:val="00463B99"/>
    <w:rsid w:val="00466184"/>
    <w:rsid w:val="00474341"/>
    <w:rsid w:val="004766AC"/>
    <w:rsid w:val="00496802"/>
    <w:rsid w:val="00496A6A"/>
    <w:rsid w:val="004A0FF3"/>
    <w:rsid w:val="004B1F15"/>
    <w:rsid w:val="004B6FE5"/>
    <w:rsid w:val="004B7B62"/>
    <w:rsid w:val="004C22E7"/>
    <w:rsid w:val="004E70A2"/>
    <w:rsid w:val="0051546C"/>
    <w:rsid w:val="00520B58"/>
    <w:rsid w:val="005219ED"/>
    <w:rsid w:val="005221BD"/>
    <w:rsid w:val="0052603A"/>
    <w:rsid w:val="0053252D"/>
    <w:rsid w:val="00537912"/>
    <w:rsid w:val="00553821"/>
    <w:rsid w:val="005561B3"/>
    <w:rsid w:val="00560DDA"/>
    <w:rsid w:val="00565ADA"/>
    <w:rsid w:val="00566EBF"/>
    <w:rsid w:val="00572A97"/>
    <w:rsid w:val="005831E0"/>
    <w:rsid w:val="005937B2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173A9"/>
    <w:rsid w:val="006204A1"/>
    <w:rsid w:val="0062421C"/>
    <w:rsid w:val="00625C23"/>
    <w:rsid w:val="00645F9F"/>
    <w:rsid w:val="00656E7A"/>
    <w:rsid w:val="006835B0"/>
    <w:rsid w:val="00684F10"/>
    <w:rsid w:val="006A5EF8"/>
    <w:rsid w:val="006B5BA5"/>
    <w:rsid w:val="006B68FB"/>
    <w:rsid w:val="006C178F"/>
    <w:rsid w:val="006D0325"/>
    <w:rsid w:val="006D05C2"/>
    <w:rsid w:val="006D0C28"/>
    <w:rsid w:val="006D6509"/>
    <w:rsid w:val="006F396B"/>
    <w:rsid w:val="007029A6"/>
    <w:rsid w:val="007113B7"/>
    <w:rsid w:val="00720F1C"/>
    <w:rsid w:val="00741E49"/>
    <w:rsid w:val="007443D7"/>
    <w:rsid w:val="00751038"/>
    <w:rsid w:val="007516E2"/>
    <w:rsid w:val="007571BE"/>
    <w:rsid w:val="00763099"/>
    <w:rsid w:val="00767256"/>
    <w:rsid w:val="007732DA"/>
    <w:rsid w:val="0077330F"/>
    <w:rsid w:val="007801F1"/>
    <w:rsid w:val="00781811"/>
    <w:rsid w:val="007841F6"/>
    <w:rsid w:val="00785011"/>
    <w:rsid w:val="00790C19"/>
    <w:rsid w:val="007A19A6"/>
    <w:rsid w:val="007C6466"/>
    <w:rsid w:val="007D639F"/>
    <w:rsid w:val="007E0CBC"/>
    <w:rsid w:val="007E18D2"/>
    <w:rsid w:val="007F53C7"/>
    <w:rsid w:val="007F53C9"/>
    <w:rsid w:val="008036C7"/>
    <w:rsid w:val="008075ED"/>
    <w:rsid w:val="00816F65"/>
    <w:rsid w:val="00817CA7"/>
    <w:rsid w:val="00835096"/>
    <w:rsid w:val="00854378"/>
    <w:rsid w:val="00854B41"/>
    <w:rsid w:val="008632FE"/>
    <w:rsid w:val="00865E54"/>
    <w:rsid w:val="00870253"/>
    <w:rsid w:val="008706E7"/>
    <w:rsid w:val="00891214"/>
    <w:rsid w:val="008952A3"/>
    <w:rsid w:val="008D1859"/>
    <w:rsid w:val="008E13B4"/>
    <w:rsid w:val="008E55A2"/>
    <w:rsid w:val="00903396"/>
    <w:rsid w:val="00903BB9"/>
    <w:rsid w:val="009101C4"/>
    <w:rsid w:val="00913C74"/>
    <w:rsid w:val="00915685"/>
    <w:rsid w:val="00930081"/>
    <w:rsid w:val="00930B8B"/>
    <w:rsid w:val="009327BA"/>
    <w:rsid w:val="00944DEE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79A4"/>
    <w:rsid w:val="00A67D0C"/>
    <w:rsid w:val="00A71B27"/>
    <w:rsid w:val="00A77471"/>
    <w:rsid w:val="00A80082"/>
    <w:rsid w:val="00A85127"/>
    <w:rsid w:val="00A87CC3"/>
    <w:rsid w:val="00A918B5"/>
    <w:rsid w:val="00A94022"/>
    <w:rsid w:val="00AA6F84"/>
    <w:rsid w:val="00AB1512"/>
    <w:rsid w:val="00AB290D"/>
    <w:rsid w:val="00AD1DCE"/>
    <w:rsid w:val="00AE52FB"/>
    <w:rsid w:val="00AF4FBD"/>
    <w:rsid w:val="00B13509"/>
    <w:rsid w:val="00B17E9C"/>
    <w:rsid w:val="00B2598B"/>
    <w:rsid w:val="00B3099B"/>
    <w:rsid w:val="00B328D6"/>
    <w:rsid w:val="00B4726B"/>
    <w:rsid w:val="00B6798C"/>
    <w:rsid w:val="00B81C28"/>
    <w:rsid w:val="00B86B8E"/>
    <w:rsid w:val="00B94C3E"/>
    <w:rsid w:val="00B966A2"/>
    <w:rsid w:val="00B97A25"/>
    <w:rsid w:val="00BA2F08"/>
    <w:rsid w:val="00BA7C1E"/>
    <w:rsid w:val="00BB1872"/>
    <w:rsid w:val="00BB4DB4"/>
    <w:rsid w:val="00BB6D36"/>
    <w:rsid w:val="00BC14A7"/>
    <w:rsid w:val="00BF33FB"/>
    <w:rsid w:val="00BF7362"/>
    <w:rsid w:val="00C05D93"/>
    <w:rsid w:val="00C06D0C"/>
    <w:rsid w:val="00C1320D"/>
    <w:rsid w:val="00C232D3"/>
    <w:rsid w:val="00C5395C"/>
    <w:rsid w:val="00C64803"/>
    <w:rsid w:val="00C67683"/>
    <w:rsid w:val="00C70316"/>
    <w:rsid w:val="00C70766"/>
    <w:rsid w:val="00C7356D"/>
    <w:rsid w:val="00C74853"/>
    <w:rsid w:val="00C80EF7"/>
    <w:rsid w:val="00C867C2"/>
    <w:rsid w:val="00C91BA9"/>
    <w:rsid w:val="00CA69F6"/>
    <w:rsid w:val="00CB0D25"/>
    <w:rsid w:val="00CB1C7D"/>
    <w:rsid w:val="00CE0E22"/>
    <w:rsid w:val="00CF7959"/>
    <w:rsid w:val="00D271B9"/>
    <w:rsid w:val="00D311EB"/>
    <w:rsid w:val="00D454CA"/>
    <w:rsid w:val="00D542F6"/>
    <w:rsid w:val="00D6594C"/>
    <w:rsid w:val="00D77CCE"/>
    <w:rsid w:val="00D9519C"/>
    <w:rsid w:val="00DB7193"/>
    <w:rsid w:val="00DD35AB"/>
    <w:rsid w:val="00DE47B1"/>
    <w:rsid w:val="00DF2892"/>
    <w:rsid w:val="00DF4DE0"/>
    <w:rsid w:val="00DF5519"/>
    <w:rsid w:val="00E04760"/>
    <w:rsid w:val="00E15175"/>
    <w:rsid w:val="00E228C5"/>
    <w:rsid w:val="00E43EF6"/>
    <w:rsid w:val="00E5160C"/>
    <w:rsid w:val="00E51AEE"/>
    <w:rsid w:val="00E546BE"/>
    <w:rsid w:val="00E81E25"/>
    <w:rsid w:val="00E92FEB"/>
    <w:rsid w:val="00E94385"/>
    <w:rsid w:val="00ED1B4B"/>
    <w:rsid w:val="00ED4B38"/>
    <w:rsid w:val="00ED6FDA"/>
    <w:rsid w:val="00EF0B44"/>
    <w:rsid w:val="00F027EF"/>
    <w:rsid w:val="00F063D0"/>
    <w:rsid w:val="00F077C1"/>
    <w:rsid w:val="00F223AB"/>
    <w:rsid w:val="00F25855"/>
    <w:rsid w:val="00F2783F"/>
    <w:rsid w:val="00F31ADB"/>
    <w:rsid w:val="00F31E46"/>
    <w:rsid w:val="00F43DC3"/>
    <w:rsid w:val="00F461C5"/>
    <w:rsid w:val="00F5057A"/>
    <w:rsid w:val="00F604D9"/>
    <w:rsid w:val="00F6557C"/>
    <w:rsid w:val="00F67487"/>
    <w:rsid w:val="00F707C6"/>
    <w:rsid w:val="00F8248D"/>
    <w:rsid w:val="00F90371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96A6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96A6A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0A372-5DA2-450F-9775-1A51D487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2018-06-19T10:13:00Z</cp:lastPrinted>
  <dcterms:created xsi:type="dcterms:W3CDTF">2018-06-19T10:17:00Z</dcterms:created>
  <dcterms:modified xsi:type="dcterms:W3CDTF">2018-06-19T10:17:00Z</dcterms:modified>
</cp:coreProperties>
</file>