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94" w:rsidRPr="002C3CF6" w:rsidRDefault="00440E94" w:rsidP="00440E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3CF6">
        <w:rPr>
          <w:b/>
          <w:bCs/>
          <w:sz w:val="28"/>
          <w:szCs w:val="28"/>
        </w:rPr>
        <w:t xml:space="preserve">СВЕТЛОГОРСКАЯ </w:t>
      </w:r>
    </w:p>
    <w:p w:rsidR="00440E94" w:rsidRPr="002C3CF6" w:rsidRDefault="00440E94" w:rsidP="00440E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3CF6">
        <w:rPr>
          <w:b/>
          <w:bCs/>
          <w:sz w:val="28"/>
          <w:szCs w:val="28"/>
        </w:rPr>
        <w:t>ТЕРРИТОРИАЛЬНАЯ ИЗБИРАТЕЛЬНАЯ КОМИССИЯ</w:t>
      </w:r>
    </w:p>
    <w:p w:rsidR="00440E94" w:rsidRDefault="00440E94" w:rsidP="00440E94">
      <w:pPr>
        <w:jc w:val="center"/>
        <w:rPr>
          <w:b/>
          <w:spacing w:val="2"/>
          <w:sz w:val="28"/>
          <w:szCs w:val="28"/>
        </w:rPr>
      </w:pPr>
      <w:r w:rsidRPr="002C3CF6">
        <w:rPr>
          <w:b/>
          <w:spacing w:val="2"/>
          <w:sz w:val="28"/>
          <w:szCs w:val="28"/>
        </w:rPr>
        <w:t xml:space="preserve">(с полномочиями избирательной комиссии муниципального образования </w:t>
      </w:r>
      <w:r>
        <w:rPr>
          <w:b/>
          <w:spacing w:val="2"/>
          <w:sz w:val="28"/>
          <w:szCs w:val="28"/>
        </w:rPr>
        <w:t xml:space="preserve"> </w:t>
      </w:r>
      <w:r w:rsidRPr="002C3CF6">
        <w:rPr>
          <w:b/>
          <w:spacing w:val="2"/>
          <w:sz w:val="28"/>
          <w:szCs w:val="28"/>
        </w:rPr>
        <w:t>«Светлогорский городской округ»)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3F7774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>РЕШЕНИЕ</w:t>
      </w: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440E94" w:rsidP="00440E9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</w:t>
            </w:r>
            <w:r w:rsidR="00B76EDD" w:rsidRPr="0076309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="00B76EDD" w:rsidRPr="007630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440E94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 w:rsidR="00440E94">
              <w:rPr>
                <w:bCs/>
                <w:sz w:val="28"/>
                <w:szCs w:val="28"/>
              </w:rPr>
              <w:t>95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440E94">
              <w:rPr>
                <w:bCs/>
                <w:sz w:val="28"/>
                <w:szCs w:val="28"/>
              </w:rPr>
              <w:t>552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3F7774" w:rsidRPr="003F7774" w:rsidRDefault="003F7774" w:rsidP="003F7774"/>
    <w:p w:rsidR="00440E94" w:rsidRPr="00440E94" w:rsidRDefault="009829C2" w:rsidP="00440E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E94">
        <w:rPr>
          <w:b/>
          <w:sz w:val="28"/>
          <w:szCs w:val="28"/>
        </w:rPr>
        <w:t xml:space="preserve">О режиме работы Светлогорской территориальной избирательной комиссии в период проведения досрочного голосования </w:t>
      </w:r>
      <w:r w:rsidR="00440E94" w:rsidRPr="00440E94">
        <w:rPr>
          <w:b/>
          <w:sz w:val="28"/>
          <w:szCs w:val="28"/>
        </w:rPr>
        <w:t xml:space="preserve">при </w:t>
      </w:r>
      <w:r w:rsidR="00440E94" w:rsidRPr="00440E94">
        <w:rPr>
          <w:b/>
          <w:bCs/>
          <w:sz w:val="28"/>
          <w:szCs w:val="28"/>
        </w:rPr>
        <w:t xml:space="preserve">проведении выборов депутатов окружного Совета депутатов муниципального образования «Светлогорский городской округ» </w:t>
      </w:r>
    </w:p>
    <w:p w:rsidR="00440E94" w:rsidRPr="00440E94" w:rsidRDefault="00440E94" w:rsidP="00440E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E94">
        <w:rPr>
          <w:b/>
          <w:bCs/>
          <w:sz w:val="28"/>
          <w:szCs w:val="28"/>
        </w:rPr>
        <w:t>09 сентября 2018 года</w:t>
      </w:r>
    </w:p>
    <w:p w:rsidR="009829C2" w:rsidRDefault="009829C2" w:rsidP="009829C2">
      <w:pPr>
        <w:pStyle w:val="3"/>
        <w:rPr>
          <w:b/>
          <w:szCs w:val="28"/>
        </w:rPr>
      </w:pPr>
    </w:p>
    <w:p w:rsidR="009829C2" w:rsidRPr="00D75C56" w:rsidRDefault="009829C2" w:rsidP="009829C2"/>
    <w:p w:rsidR="009829C2" w:rsidRPr="00596577" w:rsidRDefault="009829C2" w:rsidP="009829C2">
      <w:pPr>
        <w:pStyle w:val="af1"/>
        <w:widowControl/>
        <w:suppressAutoHyphens/>
        <w:spacing w:after="0"/>
        <w:ind w:firstLine="709"/>
        <w:jc w:val="both"/>
        <w:rPr>
          <w:b/>
          <w:szCs w:val="28"/>
        </w:rPr>
      </w:pPr>
      <w:r w:rsidRPr="00596577">
        <w:rPr>
          <w:szCs w:val="28"/>
        </w:rPr>
        <w:t xml:space="preserve">Руководствуясь статьей </w:t>
      </w:r>
      <w:r>
        <w:rPr>
          <w:szCs w:val="28"/>
        </w:rPr>
        <w:t xml:space="preserve">57 </w:t>
      </w:r>
      <w:r w:rsidRPr="00596577">
        <w:rPr>
          <w:szCs w:val="28"/>
        </w:rPr>
        <w:t xml:space="preserve"> </w:t>
      </w:r>
      <w:r w:rsidRPr="00596577">
        <w:rPr>
          <w:spacing w:val="2"/>
          <w:szCs w:val="28"/>
        </w:rPr>
        <w:t xml:space="preserve">Закона Калининградской области </w:t>
      </w:r>
      <w:r>
        <w:rPr>
          <w:spacing w:val="2"/>
          <w:szCs w:val="28"/>
        </w:rPr>
        <w:t xml:space="preserve">от 18 марта 2008 года № 231 </w:t>
      </w:r>
      <w:r w:rsidRPr="00596577">
        <w:rPr>
          <w:spacing w:val="2"/>
          <w:szCs w:val="28"/>
        </w:rPr>
        <w:t>«О муниципальных выборах в Калининградской области»</w:t>
      </w:r>
      <w:r w:rsidRPr="00596577">
        <w:rPr>
          <w:szCs w:val="28"/>
        </w:rPr>
        <w:t xml:space="preserve">, Светлогорская территориальная избирательная комиссия </w:t>
      </w:r>
      <w:r w:rsidRPr="00596577">
        <w:rPr>
          <w:b/>
          <w:szCs w:val="28"/>
        </w:rPr>
        <w:t>решила:</w:t>
      </w:r>
    </w:p>
    <w:p w:rsidR="009829C2" w:rsidRPr="00440E94" w:rsidRDefault="00440E94" w:rsidP="00440E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Cs w:val="28"/>
        </w:rPr>
        <w:tab/>
      </w:r>
      <w:r w:rsidRPr="00440E94">
        <w:rPr>
          <w:sz w:val="28"/>
          <w:szCs w:val="28"/>
        </w:rPr>
        <w:t xml:space="preserve">1. </w:t>
      </w:r>
      <w:r w:rsidR="009829C2" w:rsidRPr="00440E94">
        <w:rPr>
          <w:sz w:val="28"/>
          <w:szCs w:val="28"/>
        </w:rPr>
        <w:t>Утвердить следующий режим работы Светлогорской территориальной и</w:t>
      </w:r>
      <w:r w:rsidR="009829C2" w:rsidRPr="00440E94">
        <w:rPr>
          <w:bCs/>
          <w:color w:val="000000"/>
          <w:sz w:val="28"/>
          <w:szCs w:val="28"/>
        </w:rPr>
        <w:t xml:space="preserve">збирательной комиссии </w:t>
      </w:r>
      <w:r w:rsidR="009829C2" w:rsidRPr="00440E94">
        <w:rPr>
          <w:sz w:val="28"/>
          <w:szCs w:val="28"/>
        </w:rPr>
        <w:t xml:space="preserve">в период проведения досрочного голосования </w:t>
      </w:r>
      <w:r w:rsidRPr="00440E94">
        <w:rPr>
          <w:sz w:val="28"/>
          <w:szCs w:val="28"/>
        </w:rPr>
        <w:t xml:space="preserve">при </w:t>
      </w:r>
      <w:r w:rsidRPr="00440E94">
        <w:rPr>
          <w:bCs/>
          <w:sz w:val="28"/>
          <w:szCs w:val="28"/>
        </w:rPr>
        <w:t>проведении выборов депутатов окружного Совета депутатов муниципального образования «Светлогорский городской округ»</w:t>
      </w:r>
      <w:r w:rsidR="009829C2" w:rsidRPr="00440E94">
        <w:rPr>
          <w:sz w:val="28"/>
          <w:szCs w:val="28"/>
        </w:rPr>
        <w:t>:</w:t>
      </w:r>
    </w:p>
    <w:p w:rsidR="009829C2" w:rsidRPr="00440E94" w:rsidRDefault="009829C2" w:rsidP="009829C2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440E94">
        <w:rPr>
          <w:b w:val="0"/>
          <w:sz w:val="28"/>
          <w:szCs w:val="28"/>
        </w:rPr>
        <w:t xml:space="preserve">- в рабочие дни - с 16.00 часов до 20.00 часов; </w:t>
      </w:r>
    </w:p>
    <w:p w:rsidR="00440E94" w:rsidRPr="00440E94" w:rsidRDefault="009829C2" w:rsidP="00440E94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440E94">
        <w:rPr>
          <w:b w:val="0"/>
          <w:sz w:val="28"/>
          <w:szCs w:val="28"/>
        </w:rPr>
        <w:t>- в выходные дни – с 10.00 часов до 14.00 часов;</w:t>
      </w:r>
    </w:p>
    <w:p w:rsidR="00440E94" w:rsidRPr="00440E94" w:rsidRDefault="00440E94" w:rsidP="00440E94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440E94">
        <w:rPr>
          <w:b w:val="0"/>
          <w:sz w:val="28"/>
          <w:szCs w:val="28"/>
        </w:rPr>
        <w:t xml:space="preserve">2. </w:t>
      </w:r>
      <w:r w:rsidR="00E043A7" w:rsidRPr="00440E94">
        <w:rPr>
          <w:b w:val="0"/>
          <w:sz w:val="28"/>
          <w:szCs w:val="28"/>
        </w:rPr>
        <w:t>Досрочное голосование осуществлять</w:t>
      </w:r>
      <w:r w:rsidR="009829C2" w:rsidRPr="00440E94">
        <w:rPr>
          <w:b w:val="0"/>
          <w:sz w:val="28"/>
          <w:szCs w:val="28"/>
        </w:rPr>
        <w:t xml:space="preserve"> в помещени</w:t>
      </w:r>
      <w:r w:rsidR="00E043A7" w:rsidRPr="00440E94">
        <w:rPr>
          <w:b w:val="0"/>
          <w:sz w:val="28"/>
          <w:szCs w:val="28"/>
        </w:rPr>
        <w:t>и</w:t>
      </w:r>
      <w:r w:rsidR="009829C2" w:rsidRPr="00440E94">
        <w:rPr>
          <w:b w:val="0"/>
          <w:sz w:val="28"/>
          <w:szCs w:val="28"/>
        </w:rPr>
        <w:t xml:space="preserve"> Светлогорской территориальной избирательной комиссии по адресу: </w:t>
      </w:r>
      <w:proofErr w:type="gramStart"/>
      <w:r w:rsidR="009829C2" w:rsidRPr="00440E94">
        <w:rPr>
          <w:b w:val="0"/>
          <w:sz w:val="28"/>
          <w:szCs w:val="28"/>
        </w:rPr>
        <w:t>г</w:t>
      </w:r>
      <w:proofErr w:type="gramEnd"/>
      <w:r w:rsidR="009829C2" w:rsidRPr="00440E94">
        <w:rPr>
          <w:b w:val="0"/>
          <w:sz w:val="28"/>
          <w:szCs w:val="28"/>
        </w:rPr>
        <w:t>. Светлогорск, Калининградск</w:t>
      </w:r>
      <w:r>
        <w:rPr>
          <w:b w:val="0"/>
          <w:sz w:val="28"/>
          <w:szCs w:val="28"/>
        </w:rPr>
        <w:t>ий проспект, дом № 77А, каб. № 70</w:t>
      </w:r>
      <w:r w:rsidR="009829C2" w:rsidRPr="00440E94">
        <w:rPr>
          <w:b w:val="0"/>
          <w:sz w:val="28"/>
          <w:szCs w:val="28"/>
        </w:rPr>
        <w:t xml:space="preserve"> телефон: </w:t>
      </w:r>
      <w:r w:rsidR="009829C2" w:rsidRPr="00440E94">
        <w:rPr>
          <w:b w:val="0"/>
          <w:kern w:val="1"/>
          <w:sz w:val="28"/>
          <w:szCs w:val="28"/>
        </w:rPr>
        <w:t>8(40153)333-69</w:t>
      </w:r>
      <w:r w:rsidR="009829C2" w:rsidRPr="00440E94">
        <w:rPr>
          <w:b w:val="0"/>
          <w:sz w:val="28"/>
          <w:szCs w:val="28"/>
        </w:rPr>
        <w:t>.</w:t>
      </w:r>
    </w:p>
    <w:p w:rsidR="00440E94" w:rsidRPr="00440E94" w:rsidRDefault="00440E94" w:rsidP="00440E94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440E94">
        <w:rPr>
          <w:b w:val="0"/>
          <w:sz w:val="28"/>
          <w:szCs w:val="28"/>
        </w:rPr>
        <w:t xml:space="preserve">3. </w:t>
      </w:r>
      <w:r w:rsidR="009829C2" w:rsidRPr="00440E94">
        <w:rPr>
          <w:b w:val="0"/>
          <w:sz w:val="28"/>
          <w:szCs w:val="28"/>
        </w:rPr>
        <w:t>Опубликовать данное решение в газете «Вестник Светлогорска» и разместить на сайте администрации муниципального образования «Светлогорский район».</w:t>
      </w:r>
    </w:p>
    <w:p w:rsidR="009829C2" w:rsidRPr="00440E94" w:rsidRDefault="00440E94" w:rsidP="00440E94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440E94">
        <w:rPr>
          <w:b w:val="0"/>
          <w:sz w:val="28"/>
          <w:szCs w:val="28"/>
        </w:rPr>
        <w:t xml:space="preserve">4. </w:t>
      </w:r>
      <w:proofErr w:type="gramStart"/>
      <w:r w:rsidR="009829C2" w:rsidRPr="00440E94">
        <w:rPr>
          <w:b w:val="0"/>
          <w:sz w:val="28"/>
          <w:szCs w:val="28"/>
        </w:rPr>
        <w:t>Контроль за</w:t>
      </w:r>
      <w:proofErr w:type="gramEnd"/>
      <w:r w:rsidR="009829C2" w:rsidRPr="00440E94">
        <w:rPr>
          <w:b w:val="0"/>
          <w:sz w:val="28"/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комиссии.</w:t>
      </w:r>
    </w:p>
    <w:p w:rsidR="003F7774" w:rsidRDefault="003F7774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</w:p>
    <w:p w:rsidR="009C4495" w:rsidRPr="001B559C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  <w:r w:rsidRPr="001B559C">
        <w:rPr>
          <w:bCs/>
          <w:sz w:val="28"/>
          <w:szCs w:val="28"/>
        </w:rPr>
        <w:t>Председатель</w:t>
      </w:r>
    </w:p>
    <w:p w:rsidR="009C4495" w:rsidRPr="00ED370B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</w:rPr>
      </w:pPr>
      <w:r w:rsidRPr="001B559C">
        <w:rPr>
          <w:bCs/>
          <w:sz w:val="28"/>
          <w:szCs w:val="28"/>
        </w:rPr>
        <w:t>Светлогорской территориальной</w:t>
      </w:r>
    </w:p>
    <w:p w:rsidR="009C4495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DC5CD4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                              </w:t>
      </w:r>
      <w:r w:rsidR="003F77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Е.А. Велетнюк</w:t>
      </w:r>
    </w:p>
    <w:p w:rsidR="003F7774" w:rsidRDefault="003F7774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</w:p>
    <w:p w:rsidR="009C4495" w:rsidRPr="00DC5CD4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DC5CD4">
        <w:rPr>
          <w:sz w:val="28"/>
          <w:szCs w:val="28"/>
        </w:rPr>
        <w:t>Секретарь</w:t>
      </w:r>
    </w:p>
    <w:p w:rsidR="009C4495" w:rsidRPr="00DC5CD4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sz w:val="28"/>
          <w:szCs w:val="28"/>
        </w:rPr>
      </w:pPr>
      <w:r w:rsidRPr="00DC5CD4">
        <w:rPr>
          <w:sz w:val="28"/>
          <w:szCs w:val="28"/>
        </w:rPr>
        <w:t>Светлогорской территориальной</w:t>
      </w:r>
    </w:p>
    <w:p w:rsidR="009C4495" w:rsidRDefault="009C4495" w:rsidP="009C4495">
      <w:pPr>
        <w:tabs>
          <w:tab w:val="left" w:pos="0"/>
          <w:tab w:val="left" w:pos="851"/>
          <w:tab w:val="left" w:pos="993"/>
        </w:tabs>
        <w:ind w:left="357" w:hanging="357"/>
        <w:jc w:val="both"/>
        <w:rPr>
          <w:bCs/>
          <w:sz w:val="28"/>
          <w:szCs w:val="28"/>
          <w:lang w:eastAsia="ar-SA"/>
        </w:rPr>
      </w:pPr>
      <w:r w:rsidRPr="00DC5CD4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                                        </w:t>
      </w:r>
      <w:r w:rsidR="003F77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DC5CD4">
        <w:rPr>
          <w:sz w:val="28"/>
          <w:szCs w:val="28"/>
        </w:rPr>
        <w:t>С.И. Лаврентьева</w:t>
      </w:r>
    </w:p>
    <w:sectPr w:rsidR="009C4495" w:rsidSect="00494856">
      <w:pgSz w:w="11906" w:h="16838"/>
      <w:pgMar w:top="709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7E" w:rsidRDefault="0021057E" w:rsidP="00C058C8">
      <w:r>
        <w:separator/>
      </w:r>
    </w:p>
  </w:endnote>
  <w:endnote w:type="continuationSeparator" w:id="0">
    <w:p w:rsidR="0021057E" w:rsidRDefault="0021057E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7E" w:rsidRDefault="0021057E" w:rsidP="00C058C8">
      <w:r>
        <w:separator/>
      </w:r>
    </w:p>
  </w:footnote>
  <w:footnote w:type="continuationSeparator" w:id="0">
    <w:p w:rsidR="0021057E" w:rsidRDefault="0021057E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7FD460D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088" w:hanging="360"/>
      </w:pPr>
      <w:rPr>
        <w:b w:val="0"/>
      </w:rPr>
    </w:lvl>
  </w:abstractNum>
  <w:abstractNum w:abstractNumId="4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37"/>
  </w:num>
  <w:num w:numId="4">
    <w:abstractNumId w:val="25"/>
  </w:num>
  <w:num w:numId="5">
    <w:abstractNumId w:val="35"/>
  </w:num>
  <w:num w:numId="6">
    <w:abstractNumId w:val="36"/>
  </w:num>
  <w:num w:numId="7">
    <w:abstractNumId w:val="5"/>
  </w:num>
  <w:num w:numId="8">
    <w:abstractNumId w:val="17"/>
  </w:num>
  <w:num w:numId="9">
    <w:abstractNumId w:val="29"/>
  </w:num>
  <w:num w:numId="10">
    <w:abstractNumId w:val="26"/>
  </w:num>
  <w:num w:numId="11">
    <w:abstractNumId w:val="15"/>
  </w:num>
  <w:num w:numId="12">
    <w:abstractNumId w:val="32"/>
  </w:num>
  <w:num w:numId="13">
    <w:abstractNumId w:val="23"/>
  </w:num>
  <w:num w:numId="14">
    <w:abstractNumId w:val="1"/>
  </w:num>
  <w:num w:numId="15">
    <w:abstractNumId w:val="2"/>
  </w:num>
  <w:num w:numId="16">
    <w:abstractNumId w:val="21"/>
  </w:num>
  <w:num w:numId="17">
    <w:abstractNumId w:val="33"/>
  </w:num>
  <w:num w:numId="18">
    <w:abstractNumId w:val="28"/>
  </w:num>
  <w:num w:numId="19">
    <w:abstractNumId w:val="4"/>
  </w:num>
  <w:num w:numId="20">
    <w:abstractNumId w:val="6"/>
  </w:num>
  <w:num w:numId="21">
    <w:abstractNumId w:val="31"/>
  </w:num>
  <w:num w:numId="22">
    <w:abstractNumId w:val="30"/>
  </w:num>
  <w:num w:numId="23">
    <w:abstractNumId w:val="16"/>
  </w:num>
  <w:num w:numId="24">
    <w:abstractNumId w:val="13"/>
  </w:num>
  <w:num w:numId="25">
    <w:abstractNumId w:val="19"/>
  </w:num>
  <w:num w:numId="26">
    <w:abstractNumId w:val="14"/>
  </w:num>
  <w:num w:numId="27">
    <w:abstractNumId w:val="10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24"/>
  </w:num>
  <w:num w:numId="36">
    <w:abstractNumId w:val="22"/>
  </w:num>
  <w:num w:numId="37">
    <w:abstractNumId w:val="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055B"/>
    <w:rsid w:val="00012DC9"/>
    <w:rsid w:val="0003616A"/>
    <w:rsid w:val="00042E78"/>
    <w:rsid w:val="00056110"/>
    <w:rsid w:val="0005622B"/>
    <w:rsid w:val="00067D3B"/>
    <w:rsid w:val="0008474D"/>
    <w:rsid w:val="000954B9"/>
    <w:rsid w:val="000B0821"/>
    <w:rsid w:val="000B7059"/>
    <w:rsid w:val="000C0291"/>
    <w:rsid w:val="000C6ABD"/>
    <w:rsid w:val="000C6AD7"/>
    <w:rsid w:val="000E5FFD"/>
    <w:rsid w:val="000F1BDC"/>
    <w:rsid w:val="001230EB"/>
    <w:rsid w:val="00136300"/>
    <w:rsid w:val="001406D9"/>
    <w:rsid w:val="00152E10"/>
    <w:rsid w:val="0015410E"/>
    <w:rsid w:val="00185944"/>
    <w:rsid w:val="0019637E"/>
    <w:rsid w:val="001F4FDB"/>
    <w:rsid w:val="001F62C0"/>
    <w:rsid w:val="001F79D2"/>
    <w:rsid w:val="00204962"/>
    <w:rsid w:val="0021057E"/>
    <w:rsid w:val="00216DFD"/>
    <w:rsid w:val="00235353"/>
    <w:rsid w:val="00236571"/>
    <w:rsid w:val="002422A7"/>
    <w:rsid w:val="0024599D"/>
    <w:rsid w:val="002661AE"/>
    <w:rsid w:val="00295282"/>
    <w:rsid w:val="002B6555"/>
    <w:rsid w:val="002C2220"/>
    <w:rsid w:val="002D21D3"/>
    <w:rsid w:val="002E29CC"/>
    <w:rsid w:val="002F0708"/>
    <w:rsid w:val="002F0EF4"/>
    <w:rsid w:val="002F4960"/>
    <w:rsid w:val="00323BAE"/>
    <w:rsid w:val="00342CA8"/>
    <w:rsid w:val="0034401B"/>
    <w:rsid w:val="003648C7"/>
    <w:rsid w:val="0038779B"/>
    <w:rsid w:val="003911DE"/>
    <w:rsid w:val="003A35EB"/>
    <w:rsid w:val="003A5BD6"/>
    <w:rsid w:val="003B2AD8"/>
    <w:rsid w:val="003C07B4"/>
    <w:rsid w:val="003C732E"/>
    <w:rsid w:val="003D209B"/>
    <w:rsid w:val="003E3240"/>
    <w:rsid w:val="003F532A"/>
    <w:rsid w:val="003F7774"/>
    <w:rsid w:val="00402745"/>
    <w:rsid w:val="00406403"/>
    <w:rsid w:val="00416773"/>
    <w:rsid w:val="0042168D"/>
    <w:rsid w:val="00431A26"/>
    <w:rsid w:val="00434D25"/>
    <w:rsid w:val="00440E94"/>
    <w:rsid w:val="004419F4"/>
    <w:rsid w:val="00453A44"/>
    <w:rsid w:val="00457B3C"/>
    <w:rsid w:val="00472F89"/>
    <w:rsid w:val="00482EB4"/>
    <w:rsid w:val="00486BFD"/>
    <w:rsid w:val="00494856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2BF7"/>
    <w:rsid w:val="0057472D"/>
    <w:rsid w:val="005D5D03"/>
    <w:rsid w:val="005F3DDC"/>
    <w:rsid w:val="005F481F"/>
    <w:rsid w:val="005F74E9"/>
    <w:rsid w:val="006164D3"/>
    <w:rsid w:val="0064393A"/>
    <w:rsid w:val="00643FD5"/>
    <w:rsid w:val="00661280"/>
    <w:rsid w:val="006727F5"/>
    <w:rsid w:val="006A2661"/>
    <w:rsid w:val="006F0CD7"/>
    <w:rsid w:val="00725052"/>
    <w:rsid w:val="0073467D"/>
    <w:rsid w:val="00736BBD"/>
    <w:rsid w:val="007418A1"/>
    <w:rsid w:val="0075240E"/>
    <w:rsid w:val="007562EE"/>
    <w:rsid w:val="00756EE1"/>
    <w:rsid w:val="0077298D"/>
    <w:rsid w:val="007772B7"/>
    <w:rsid w:val="0078060A"/>
    <w:rsid w:val="00784FA6"/>
    <w:rsid w:val="007A0541"/>
    <w:rsid w:val="007C2C91"/>
    <w:rsid w:val="007D361C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912376"/>
    <w:rsid w:val="009178DF"/>
    <w:rsid w:val="009214F7"/>
    <w:rsid w:val="00924C61"/>
    <w:rsid w:val="009267A8"/>
    <w:rsid w:val="0092732C"/>
    <w:rsid w:val="009311E0"/>
    <w:rsid w:val="00942CE0"/>
    <w:rsid w:val="009446DE"/>
    <w:rsid w:val="00944D58"/>
    <w:rsid w:val="009829C2"/>
    <w:rsid w:val="00982FD6"/>
    <w:rsid w:val="00984375"/>
    <w:rsid w:val="00986B4A"/>
    <w:rsid w:val="009A234F"/>
    <w:rsid w:val="009C4495"/>
    <w:rsid w:val="009D172F"/>
    <w:rsid w:val="009E7B4C"/>
    <w:rsid w:val="009F35FF"/>
    <w:rsid w:val="009F3B00"/>
    <w:rsid w:val="00A12BEB"/>
    <w:rsid w:val="00A66DE6"/>
    <w:rsid w:val="00AA178D"/>
    <w:rsid w:val="00AB4B50"/>
    <w:rsid w:val="00AB73C9"/>
    <w:rsid w:val="00AC4E12"/>
    <w:rsid w:val="00AD0C3B"/>
    <w:rsid w:val="00AD4BB0"/>
    <w:rsid w:val="00B2438F"/>
    <w:rsid w:val="00B43C8B"/>
    <w:rsid w:val="00B57C98"/>
    <w:rsid w:val="00B65F4E"/>
    <w:rsid w:val="00B76EDD"/>
    <w:rsid w:val="00B772FE"/>
    <w:rsid w:val="00B832A3"/>
    <w:rsid w:val="00B86819"/>
    <w:rsid w:val="00B9318F"/>
    <w:rsid w:val="00B97FA2"/>
    <w:rsid w:val="00BB74AA"/>
    <w:rsid w:val="00BC5D61"/>
    <w:rsid w:val="00BE418E"/>
    <w:rsid w:val="00BF2E02"/>
    <w:rsid w:val="00C058C8"/>
    <w:rsid w:val="00C11D0D"/>
    <w:rsid w:val="00C16C79"/>
    <w:rsid w:val="00C201F6"/>
    <w:rsid w:val="00C33429"/>
    <w:rsid w:val="00C47E50"/>
    <w:rsid w:val="00C56A9F"/>
    <w:rsid w:val="00C57726"/>
    <w:rsid w:val="00C86DA2"/>
    <w:rsid w:val="00D204C1"/>
    <w:rsid w:val="00D3256E"/>
    <w:rsid w:val="00D752B3"/>
    <w:rsid w:val="00D90FDA"/>
    <w:rsid w:val="00D97775"/>
    <w:rsid w:val="00DC406A"/>
    <w:rsid w:val="00E01F18"/>
    <w:rsid w:val="00E043A7"/>
    <w:rsid w:val="00E100B7"/>
    <w:rsid w:val="00E20E4C"/>
    <w:rsid w:val="00E24546"/>
    <w:rsid w:val="00E26416"/>
    <w:rsid w:val="00E321AD"/>
    <w:rsid w:val="00E62798"/>
    <w:rsid w:val="00E71A28"/>
    <w:rsid w:val="00EA6A52"/>
    <w:rsid w:val="00EB67C4"/>
    <w:rsid w:val="00EC04E1"/>
    <w:rsid w:val="00EE1208"/>
    <w:rsid w:val="00EF08C7"/>
    <w:rsid w:val="00F269F6"/>
    <w:rsid w:val="00F32E8B"/>
    <w:rsid w:val="00F42789"/>
    <w:rsid w:val="00F442BD"/>
    <w:rsid w:val="00F61EC1"/>
    <w:rsid w:val="00F8555A"/>
    <w:rsid w:val="00FA4EFC"/>
    <w:rsid w:val="00FB442C"/>
    <w:rsid w:val="00FB7E68"/>
    <w:rsid w:val="00FC413B"/>
    <w:rsid w:val="00FD0E7C"/>
    <w:rsid w:val="00FD1C84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  <w:style w:type="paragraph" w:customStyle="1" w:styleId="310">
    <w:name w:val="Основной текст 31"/>
    <w:basedOn w:val="a"/>
    <w:rsid w:val="007418A1"/>
    <w:pPr>
      <w:spacing w:after="120"/>
    </w:pPr>
    <w:rPr>
      <w:kern w:val="1"/>
      <w:sz w:val="16"/>
      <w:szCs w:val="16"/>
      <w:lang w:eastAsia="ar-SA"/>
    </w:rPr>
  </w:style>
  <w:style w:type="character" w:customStyle="1" w:styleId="FontStyle14">
    <w:name w:val="Font Style14"/>
    <w:basedOn w:val="a0"/>
    <w:rsid w:val="009C44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9C449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494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52ED7-179A-4449-BF8E-563DAFBC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2017-06-29T11:19:00Z</cp:lastPrinted>
  <dcterms:created xsi:type="dcterms:W3CDTF">2017-06-29T12:02:00Z</dcterms:created>
  <dcterms:modified xsi:type="dcterms:W3CDTF">2018-08-28T13:30:00Z</dcterms:modified>
</cp:coreProperties>
</file>